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E76E" w14:textId="05660D29" w:rsidR="0064199E" w:rsidRPr="00E040FF" w:rsidRDefault="00CC0A81" w:rsidP="00F37D36">
      <w:pPr>
        <w:tabs>
          <w:tab w:val="left" w:pos="709"/>
          <w:tab w:val="left" w:pos="851"/>
        </w:tabs>
        <w:jc w:val="center"/>
        <w:rPr>
          <w:rFonts w:ascii="Marianne" w:hAnsi="Marianne"/>
          <w:b/>
        </w:rPr>
      </w:pPr>
      <w:r w:rsidRPr="00E040FF">
        <w:rPr>
          <w:rFonts w:ascii="Marianne" w:hAnsi="Marianne"/>
          <w:b/>
        </w:rPr>
        <w:t xml:space="preserve">REGLEMENT DU CONCOURS CHALLENGE </w:t>
      </w:r>
      <w:r w:rsidR="00A55F16" w:rsidRPr="00E040FF">
        <w:rPr>
          <w:rFonts w:ascii="Marianne" w:hAnsi="Marianne"/>
          <w:b/>
        </w:rPr>
        <w:t>#24HDansMonInternat</w:t>
      </w:r>
      <w:r w:rsidRPr="00E040FF">
        <w:rPr>
          <w:rFonts w:ascii="Marianne" w:hAnsi="Marianne"/>
          <w:b/>
        </w:rPr>
        <w:t xml:space="preserve"> 202</w:t>
      </w:r>
      <w:r w:rsidR="004F7BBB" w:rsidRPr="00E040FF">
        <w:rPr>
          <w:rFonts w:ascii="Marianne" w:hAnsi="Marianne"/>
          <w:b/>
        </w:rPr>
        <w:t>6</w:t>
      </w:r>
    </w:p>
    <w:p w14:paraId="3735F014" w14:textId="2B47FA1F" w:rsidR="00C95170" w:rsidRPr="00E040FF" w:rsidRDefault="00C95170" w:rsidP="009642A1">
      <w:pPr>
        <w:jc w:val="center"/>
        <w:rPr>
          <w:rFonts w:ascii="Marianne" w:hAnsi="Marianne"/>
          <w:b/>
        </w:rPr>
      </w:pPr>
    </w:p>
    <w:p w14:paraId="03533C5A" w14:textId="046C3ECF" w:rsidR="00C95170" w:rsidRPr="00E040FF" w:rsidRDefault="00C95170" w:rsidP="009642A1">
      <w:pPr>
        <w:jc w:val="center"/>
        <w:rPr>
          <w:rFonts w:ascii="Marianne" w:hAnsi="Marianne"/>
          <w:sz w:val="20"/>
          <w:szCs w:val="20"/>
        </w:rPr>
      </w:pPr>
      <w:r w:rsidRPr="00E040FF">
        <w:rPr>
          <w:rFonts w:ascii="Marianne" w:hAnsi="Marianne"/>
          <w:sz w:val="20"/>
          <w:szCs w:val="20"/>
        </w:rPr>
        <w:t>CALENDRIER 202</w:t>
      </w:r>
      <w:r w:rsidR="004F7BBB" w:rsidRPr="00E040FF">
        <w:rPr>
          <w:rFonts w:ascii="Marianne" w:hAnsi="Marianne"/>
          <w:sz w:val="20"/>
          <w:szCs w:val="20"/>
        </w:rPr>
        <w:t>6</w:t>
      </w:r>
    </w:p>
    <w:p w14:paraId="6FDC5BA3" w14:textId="58DCA738" w:rsidR="009272FD" w:rsidRPr="00E040FF" w:rsidRDefault="004F7BBB" w:rsidP="0064199E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20"/>
          <w:szCs w:val="20"/>
        </w:rPr>
      </w:pPr>
      <w:r w:rsidRPr="00E040FF">
        <w:rPr>
          <w:rFonts w:ascii="Marianne" w:hAnsi="Marianne"/>
          <w:b/>
          <w:sz w:val="20"/>
          <w:szCs w:val="20"/>
        </w:rPr>
        <w:t>F</w:t>
      </w:r>
      <w:r w:rsidR="009069B2" w:rsidRPr="00E040FF">
        <w:rPr>
          <w:rFonts w:ascii="Marianne" w:hAnsi="Marianne"/>
          <w:b/>
          <w:sz w:val="20"/>
          <w:szCs w:val="20"/>
        </w:rPr>
        <w:t>évrier 202</w:t>
      </w:r>
      <w:r w:rsidR="003852A6" w:rsidRPr="00E040FF">
        <w:rPr>
          <w:rFonts w:ascii="Marianne" w:hAnsi="Marianne"/>
          <w:b/>
          <w:sz w:val="20"/>
          <w:szCs w:val="20"/>
        </w:rPr>
        <w:t>6</w:t>
      </w:r>
      <w:r w:rsidR="009069B2" w:rsidRPr="00E040FF">
        <w:rPr>
          <w:rFonts w:ascii="Marianne" w:hAnsi="Marianne"/>
          <w:b/>
          <w:sz w:val="20"/>
          <w:szCs w:val="20"/>
        </w:rPr>
        <w:t xml:space="preserve"> </w:t>
      </w:r>
      <w:r w:rsidR="000E1FCD" w:rsidRPr="00E040FF">
        <w:rPr>
          <w:rFonts w:ascii="Marianne" w:hAnsi="Marianne"/>
          <w:sz w:val="20"/>
          <w:szCs w:val="20"/>
        </w:rPr>
        <w:t>: lancement du concours</w:t>
      </w:r>
      <w:r w:rsidR="009069B2" w:rsidRPr="00E040FF">
        <w:rPr>
          <w:rFonts w:ascii="Marianne" w:hAnsi="Marianne"/>
          <w:sz w:val="20"/>
          <w:szCs w:val="20"/>
        </w:rPr>
        <w:t xml:space="preserve"> challenge #24HDansMon</w:t>
      </w:r>
      <w:r w:rsidR="00E43FA4" w:rsidRPr="00E040FF">
        <w:rPr>
          <w:rFonts w:ascii="Marianne" w:hAnsi="Marianne"/>
          <w:sz w:val="20"/>
          <w:szCs w:val="20"/>
        </w:rPr>
        <w:t>Internat</w:t>
      </w:r>
      <w:r w:rsidR="000E1FCD" w:rsidRPr="00E040FF">
        <w:rPr>
          <w:rFonts w:ascii="Marianne" w:hAnsi="Marianne"/>
          <w:sz w:val="20"/>
          <w:szCs w:val="20"/>
        </w:rPr>
        <w:br/>
      </w:r>
    </w:p>
    <w:p w14:paraId="73B4810F" w14:textId="393626AA" w:rsidR="000E1FCD" w:rsidRPr="00E040FF" w:rsidRDefault="006831E6" w:rsidP="0064199E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11</w:t>
      </w:r>
      <w:r w:rsidR="00940780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mai </w:t>
      </w:r>
      <w:proofErr w:type="gramStart"/>
      <w:r w:rsidR="00940780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202</w:t>
      </w:r>
      <w:r w:rsidR="003852A6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6</w:t>
      </w:r>
      <w:r w:rsidR="00940780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</w:t>
      </w:r>
      <w:r w:rsidR="00C4064D" w:rsidRPr="00E040F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C4064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>:</w:t>
      </w:r>
      <w:proofErr w:type="gramEnd"/>
      <w:r w:rsidR="00C4064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date limite d</w:t>
      </w:r>
      <w:r w:rsidR="00C4064D" w:rsidRPr="00E040FF">
        <w:rPr>
          <w:rFonts w:ascii="Marianne" w:eastAsia="Times New Roman" w:hAnsi="Marianne" w:cs="Marianne Light"/>
          <w:sz w:val="20"/>
          <w:szCs w:val="20"/>
          <w:lang w:eastAsia="fr-FR"/>
        </w:rPr>
        <w:t>’</w:t>
      </w:r>
      <w:r w:rsidR="00C4064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>envoi des cr</w:t>
      </w:r>
      <w:r w:rsidR="00C4064D" w:rsidRPr="00E040FF">
        <w:rPr>
          <w:rFonts w:ascii="Marianne" w:eastAsia="Times New Roman" w:hAnsi="Marianne" w:cs="Marianne Light"/>
          <w:sz w:val="20"/>
          <w:szCs w:val="20"/>
          <w:lang w:eastAsia="fr-FR"/>
        </w:rPr>
        <w:t>é</w:t>
      </w:r>
      <w:r w:rsidR="00C4064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ations </w:t>
      </w:r>
      <w:r w:rsidR="004F7BBB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à </w:t>
      </w:r>
      <w:r w:rsidR="00305CE5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>l’adresse</w:t>
      </w:r>
      <w:r w:rsidR="004F7BBB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suivante</w:t>
      </w:r>
      <w:r w:rsidR="00305CE5" w:rsidRPr="00E040F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305CE5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: </w:t>
      </w:r>
      <w:bookmarkStart w:id="0" w:name="_Hlk118713880"/>
      <w:r w:rsidR="00342D3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br/>
      </w:r>
      <w:hyperlink r:id="rId8" w:history="1">
        <w:r w:rsidR="00342D3D" w:rsidRPr="00E040FF">
          <w:rPr>
            <w:rStyle w:val="Lienhypertexte"/>
            <w:rFonts w:ascii="Marianne" w:eastAsia="Times New Roman" w:hAnsi="Marianne" w:cs="Times New Roman"/>
            <w:sz w:val="20"/>
            <w:szCs w:val="20"/>
            <w:lang w:eastAsia="fr-FR"/>
          </w:rPr>
          <w:t>ce.challengeinternat@ac-versailles.fr</w:t>
        </w:r>
      </w:hyperlink>
      <w:bookmarkEnd w:id="0"/>
      <w:r w:rsidR="000E1FC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br/>
      </w:r>
    </w:p>
    <w:p w14:paraId="6EC81E99" w14:textId="5D6F2456" w:rsidR="00197378" w:rsidRPr="00E040FF" w:rsidRDefault="004F7BBB" w:rsidP="0064199E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D</w:t>
      </w:r>
      <w:r w:rsidR="00C4064D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u </w:t>
      </w:r>
      <w:r w:rsidR="003852A6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11</w:t>
      </w:r>
      <w:r w:rsidR="00940780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au </w:t>
      </w:r>
      <w:r w:rsidR="006831E6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20</w:t>
      </w:r>
      <w:r w:rsidR="00940780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mai</w:t>
      </w:r>
      <w:r w:rsidR="00C4064D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202</w:t>
      </w:r>
      <w:r w:rsidR="003852A6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6</w:t>
      </w:r>
      <w:r w:rsidR="00C4064D" w:rsidRPr="00E040F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C4064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: </w:t>
      </w:r>
      <w:r w:rsidR="00A55F16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>p</w:t>
      </w:r>
      <w:r w:rsidR="00197378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hase académique du </w:t>
      </w:r>
      <w:r w:rsidR="00E43FA4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>concours</w:t>
      </w:r>
      <w:r w:rsidR="000E1FC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br/>
      </w:r>
    </w:p>
    <w:p w14:paraId="0E4AC10E" w14:textId="2710293B" w:rsidR="006C33DD" w:rsidRPr="00E040FF" w:rsidRDefault="006831E6" w:rsidP="0064199E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Marianne" w:hAnsi="Marianne"/>
        </w:rPr>
      </w:pPr>
      <w:r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Semaine du 1</w:t>
      </w:r>
      <w:r w:rsidRPr="00E040FF">
        <w:rPr>
          <w:rFonts w:ascii="Marianne" w:eastAsia="Times New Roman" w:hAnsi="Marianne" w:cs="Times New Roman"/>
          <w:b/>
          <w:bCs/>
          <w:sz w:val="20"/>
          <w:szCs w:val="20"/>
          <w:vertAlign w:val="superscript"/>
          <w:lang w:eastAsia="fr-FR"/>
        </w:rPr>
        <w:t>er</w:t>
      </w:r>
      <w:r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juin</w:t>
      </w:r>
      <w:r w:rsidR="00197378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202</w:t>
      </w:r>
      <w:r w:rsidR="003852A6" w:rsidRPr="00E040F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6</w:t>
      </w:r>
      <w:r w:rsidR="00C4064D" w:rsidRPr="00E040FF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</w:t>
      </w:r>
      <w:r w:rsidR="00C4064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: remise </w:t>
      </w:r>
      <w:r w:rsidR="00527BEF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académique </w:t>
      </w:r>
      <w:r w:rsidR="00C4064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>des prix</w:t>
      </w:r>
    </w:p>
    <w:p w14:paraId="2F9B1CD9" w14:textId="77777777" w:rsidR="00E97D24" w:rsidRPr="00E040FF" w:rsidRDefault="00E97D24" w:rsidP="00E97D24">
      <w:pPr>
        <w:rPr>
          <w:rFonts w:ascii="Marianne" w:hAnsi="Marianne" w:cs="Arial"/>
          <w:b/>
          <w:color w:val="C45911" w:themeColor="accent2" w:themeShade="BF"/>
          <w:sz w:val="20"/>
          <w:szCs w:val="20"/>
        </w:rPr>
      </w:pPr>
    </w:p>
    <w:p w14:paraId="267B12C0" w14:textId="5B5AD0D6" w:rsidR="0068307C" w:rsidRPr="00E040FF" w:rsidRDefault="0068307C" w:rsidP="00062B92">
      <w:pPr>
        <w:jc w:val="both"/>
        <w:rPr>
          <w:rFonts w:ascii="Marianne" w:hAnsi="Marianne" w:cs="Arial"/>
          <w:b/>
          <w:sz w:val="24"/>
          <w:szCs w:val="24"/>
          <w:u w:val="single"/>
        </w:rPr>
      </w:pPr>
      <w:r w:rsidRPr="00E040FF">
        <w:rPr>
          <w:rFonts w:ascii="Marianne" w:hAnsi="Marianne" w:cs="Arial"/>
          <w:b/>
          <w:sz w:val="24"/>
          <w:szCs w:val="24"/>
          <w:u w:val="single"/>
        </w:rPr>
        <w:t>A</w:t>
      </w:r>
      <w:r w:rsidR="00A55F16" w:rsidRPr="00E040FF">
        <w:rPr>
          <w:rFonts w:ascii="Marianne" w:hAnsi="Marianne" w:cs="Arial"/>
          <w:b/>
          <w:sz w:val="24"/>
          <w:szCs w:val="24"/>
          <w:u w:val="single"/>
        </w:rPr>
        <w:t>RTICLE 1</w:t>
      </w:r>
      <w:r w:rsidR="00F533D5" w:rsidRPr="00E040FF">
        <w:rPr>
          <w:rFonts w:ascii="Marianne" w:hAnsi="Marianne" w:cs="Arial"/>
          <w:b/>
          <w:sz w:val="24"/>
          <w:szCs w:val="24"/>
          <w:u w:val="single"/>
        </w:rPr>
        <w:t xml:space="preserve"> - </w:t>
      </w:r>
      <w:r w:rsidR="00A55F16" w:rsidRPr="00E040FF">
        <w:rPr>
          <w:rFonts w:ascii="Marianne" w:hAnsi="Marianne" w:cs="Arial"/>
          <w:b/>
          <w:sz w:val="24"/>
          <w:szCs w:val="24"/>
          <w:u w:val="single"/>
        </w:rPr>
        <w:t xml:space="preserve">PRESENTATION </w:t>
      </w:r>
      <w:r w:rsidRPr="00E040FF">
        <w:rPr>
          <w:rFonts w:ascii="Marianne" w:hAnsi="Marianne" w:cs="Arial"/>
          <w:b/>
          <w:sz w:val="24"/>
          <w:szCs w:val="24"/>
          <w:u w:val="single"/>
        </w:rPr>
        <w:t xml:space="preserve"> </w:t>
      </w:r>
    </w:p>
    <w:p w14:paraId="7399A756" w14:textId="77777777" w:rsidR="001B47C6" w:rsidRPr="00E040FF" w:rsidRDefault="001B47C6" w:rsidP="00062B92">
      <w:pPr>
        <w:jc w:val="both"/>
        <w:rPr>
          <w:rFonts w:ascii="Marianne" w:hAnsi="Marianne" w:cs="Arial"/>
          <w:b/>
          <w:color w:val="C45911" w:themeColor="accent2" w:themeShade="BF"/>
          <w:sz w:val="24"/>
          <w:szCs w:val="24"/>
        </w:rPr>
      </w:pPr>
    </w:p>
    <w:p w14:paraId="5A8B22D8" w14:textId="209E4A6B" w:rsidR="0068307C" w:rsidRPr="00E040FF" w:rsidRDefault="0068307C" w:rsidP="00062B92">
      <w:pPr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>La participation à ce concours implique l'acceptation du présent règlement.</w:t>
      </w:r>
    </w:p>
    <w:p w14:paraId="69698428" w14:textId="3BF4AC3E" w:rsidR="00A55F16" w:rsidRPr="00E040FF" w:rsidRDefault="0068307C" w:rsidP="00062B92">
      <w:pPr>
        <w:pStyle w:val="Paragraphedeliste"/>
        <w:numPr>
          <w:ilvl w:val="1"/>
          <w:numId w:val="19"/>
        </w:numPr>
        <w:spacing w:after="200" w:line="276" w:lineRule="auto"/>
        <w:jc w:val="both"/>
        <w:rPr>
          <w:rFonts w:ascii="Marianne" w:hAnsi="Marianne" w:cs="Calibri"/>
          <w:sz w:val="20"/>
          <w:szCs w:val="20"/>
          <w:u w:val="single"/>
        </w:rPr>
      </w:pPr>
      <w:r w:rsidRPr="00E040FF">
        <w:rPr>
          <w:rFonts w:ascii="Marianne" w:hAnsi="Marianne" w:cs="Arial"/>
          <w:sz w:val="20"/>
          <w:szCs w:val="20"/>
          <w:u w:val="single"/>
        </w:rPr>
        <w:t>Cadre règlementaire</w:t>
      </w:r>
      <w:r w:rsidRPr="00E040FF">
        <w:rPr>
          <w:rFonts w:ascii="Calibri" w:hAnsi="Calibri" w:cs="Calibri"/>
          <w:sz w:val="20"/>
          <w:szCs w:val="20"/>
          <w:u w:val="single"/>
        </w:rPr>
        <w:t> </w:t>
      </w:r>
    </w:p>
    <w:p w14:paraId="033457F8" w14:textId="77777777" w:rsidR="00A55F16" w:rsidRPr="00E040FF" w:rsidRDefault="00A55F16" w:rsidP="00062B92">
      <w:pPr>
        <w:pStyle w:val="Default"/>
        <w:jc w:val="both"/>
        <w:rPr>
          <w:rFonts w:ascii="Marianne" w:eastAsia="Calibri" w:hAnsi="Marianne"/>
          <w:sz w:val="20"/>
          <w:szCs w:val="20"/>
        </w:rPr>
      </w:pPr>
      <w:r w:rsidRPr="00E040FF">
        <w:rPr>
          <w:rFonts w:ascii="Marianne" w:eastAsia="Calibri" w:hAnsi="Marianne"/>
          <w:sz w:val="20"/>
          <w:szCs w:val="20"/>
        </w:rPr>
        <w:t xml:space="preserve">Le challenge est ouvert aux élèves internes des 32 internats de l’Académie : </w:t>
      </w:r>
    </w:p>
    <w:p w14:paraId="08FC6412" w14:textId="77777777" w:rsidR="007E6B8F" w:rsidRPr="00E040FF" w:rsidRDefault="007E6B8F" w:rsidP="00062B92">
      <w:pPr>
        <w:pStyle w:val="Default"/>
        <w:jc w:val="both"/>
        <w:rPr>
          <w:rFonts w:ascii="Marianne" w:eastAsia="Calibri" w:hAnsi="Marianne"/>
          <w:sz w:val="20"/>
          <w:szCs w:val="20"/>
        </w:rPr>
      </w:pPr>
    </w:p>
    <w:p w14:paraId="73C051F4" w14:textId="7299952A" w:rsidR="00A55F16" w:rsidRPr="00E040FF" w:rsidRDefault="00A55F16" w:rsidP="007E6B8F">
      <w:pPr>
        <w:pStyle w:val="Default"/>
        <w:ind w:firstLine="708"/>
        <w:jc w:val="both"/>
        <w:rPr>
          <w:rFonts w:ascii="Marianne" w:eastAsia="Calibri" w:hAnsi="Marianne"/>
          <w:sz w:val="20"/>
          <w:szCs w:val="20"/>
        </w:rPr>
      </w:pPr>
      <w:r w:rsidRPr="00E040FF">
        <w:rPr>
          <w:rFonts w:ascii="Courier New" w:eastAsia="Calibri" w:hAnsi="Courier New" w:cs="Courier New"/>
          <w:sz w:val="20"/>
          <w:szCs w:val="20"/>
        </w:rPr>
        <w:t>●</w:t>
      </w:r>
      <w:r w:rsidR="00596AF6" w:rsidRPr="00E040FF">
        <w:rPr>
          <w:rFonts w:ascii="Marianne" w:eastAsia="Calibri" w:hAnsi="Marianne" w:cs="Courier New"/>
          <w:sz w:val="20"/>
          <w:szCs w:val="20"/>
        </w:rPr>
        <w:t xml:space="preserve"> </w:t>
      </w:r>
      <w:r w:rsidRPr="00E040FF">
        <w:rPr>
          <w:rFonts w:ascii="Marianne" w:eastAsia="Calibri" w:hAnsi="Marianne"/>
          <w:sz w:val="20"/>
          <w:szCs w:val="20"/>
        </w:rPr>
        <w:t>coll</w:t>
      </w:r>
      <w:r w:rsidRPr="00E040FF">
        <w:rPr>
          <w:rFonts w:ascii="Marianne" w:eastAsia="Calibri" w:hAnsi="Marianne" w:cs="Marianne Light"/>
          <w:sz w:val="20"/>
          <w:szCs w:val="20"/>
        </w:rPr>
        <w:t>è</w:t>
      </w:r>
      <w:r w:rsidRPr="00E040FF">
        <w:rPr>
          <w:rFonts w:ascii="Marianne" w:eastAsia="Calibri" w:hAnsi="Marianne"/>
          <w:sz w:val="20"/>
          <w:szCs w:val="20"/>
        </w:rPr>
        <w:t xml:space="preserve">ges ; </w:t>
      </w:r>
    </w:p>
    <w:p w14:paraId="3414EEA0" w14:textId="5597CB19" w:rsidR="00A55F16" w:rsidRPr="00E040FF" w:rsidRDefault="00A55F16" w:rsidP="007E6B8F">
      <w:pPr>
        <w:pStyle w:val="Default"/>
        <w:ind w:firstLine="708"/>
        <w:jc w:val="both"/>
        <w:rPr>
          <w:rFonts w:ascii="Marianne" w:eastAsia="Calibri" w:hAnsi="Marianne"/>
          <w:sz w:val="20"/>
          <w:szCs w:val="20"/>
        </w:rPr>
      </w:pPr>
      <w:r w:rsidRPr="00E040FF">
        <w:rPr>
          <w:rFonts w:ascii="Courier New" w:eastAsia="Calibri" w:hAnsi="Courier New" w:cs="Courier New"/>
          <w:sz w:val="20"/>
          <w:szCs w:val="20"/>
        </w:rPr>
        <w:t>●</w:t>
      </w:r>
      <w:r w:rsidR="00596AF6" w:rsidRPr="00E040FF">
        <w:rPr>
          <w:rFonts w:ascii="Marianne" w:eastAsia="Calibri" w:hAnsi="Marianne" w:cs="Courier New"/>
          <w:sz w:val="20"/>
          <w:szCs w:val="20"/>
        </w:rPr>
        <w:t xml:space="preserve"> </w:t>
      </w:r>
      <w:r w:rsidRPr="00E040FF">
        <w:rPr>
          <w:rFonts w:ascii="Marianne" w:eastAsia="Calibri" w:hAnsi="Marianne"/>
          <w:sz w:val="20"/>
          <w:szCs w:val="20"/>
        </w:rPr>
        <w:t>lyc</w:t>
      </w:r>
      <w:r w:rsidRPr="00E040FF">
        <w:rPr>
          <w:rFonts w:ascii="Marianne" w:eastAsia="Calibri" w:hAnsi="Marianne" w:cs="Marianne Light"/>
          <w:sz w:val="20"/>
          <w:szCs w:val="20"/>
        </w:rPr>
        <w:t>é</w:t>
      </w:r>
      <w:r w:rsidRPr="00E040FF">
        <w:rPr>
          <w:rFonts w:ascii="Marianne" w:eastAsia="Calibri" w:hAnsi="Marianne"/>
          <w:sz w:val="20"/>
          <w:szCs w:val="20"/>
        </w:rPr>
        <w:t>es d'enseignement g</w:t>
      </w:r>
      <w:r w:rsidRPr="00E040FF">
        <w:rPr>
          <w:rFonts w:ascii="Marianne" w:eastAsia="Calibri" w:hAnsi="Marianne" w:cs="Marianne Light"/>
          <w:sz w:val="20"/>
          <w:szCs w:val="20"/>
        </w:rPr>
        <w:t>é</w:t>
      </w:r>
      <w:r w:rsidRPr="00E040FF">
        <w:rPr>
          <w:rFonts w:ascii="Marianne" w:eastAsia="Calibri" w:hAnsi="Marianne"/>
          <w:sz w:val="20"/>
          <w:szCs w:val="20"/>
        </w:rPr>
        <w:t>n</w:t>
      </w:r>
      <w:r w:rsidRPr="00E040FF">
        <w:rPr>
          <w:rFonts w:ascii="Marianne" w:eastAsia="Calibri" w:hAnsi="Marianne" w:cs="Marianne Light"/>
          <w:sz w:val="20"/>
          <w:szCs w:val="20"/>
        </w:rPr>
        <w:t>é</w:t>
      </w:r>
      <w:r w:rsidRPr="00E040FF">
        <w:rPr>
          <w:rFonts w:ascii="Marianne" w:eastAsia="Calibri" w:hAnsi="Marianne"/>
          <w:sz w:val="20"/>
          <w:szCs w:val="20"/>
        </w:rPr>
        <w:t xml:space="preserve">ral et technologique ; </w:t>
      </w:r>
    </w:p>
    <w:p w14:paraId="5F3439B4" w14:textId="415975B9" w:rsidR="00A55F16" w:rsidRPr="00E040FF" w:rsidRDefault="00A55F16" w:rsidP="007E6B8F">
      <w:pPr>
        <w:pStyle w:val="Default"/>
        <w:ind w:firstLine="708"/>
        <w:jc w:val="both"/>
        <w:rPr>
          <w:rFonts w:ascii="Marianne" w:eastAsia="Calibri" w:hAnsi="Marianne"/>
          <w:sz w:val="20"/>
          <w:szCs w:val="20"/>
        </w:rPr>
      </w:pPr>
      <w:r w:rsidRPr="00E040FF">
        <w:rPr>
          <w:rFonts w:ascii="Courier New" w:eastAsia="Calibri" w:hAnsi="Courier New" w:cs="Courier New"/>
          <w:sz w:val="20"/>
          <w:szCs w:val="20"/>
        </w:rPr>
        <w:t>●</w:t>
      </w:r>
      <w:r w:rsidR="00596AF6" w:rsidRPr="00E040FF">
        <w:rPr>
          <w:rFonts w:ascii="Marianne" w:eastAsia="Calibri" w:hAnsi="Marianne" w:cs="Courier New"/>
          <w:sz w:val="20"/>
          <w:szCs w:val="20"/>
        </w:rPr>
        <w:t xml:space="preserve"> </w:t>
      </w:r>
      <w:r w:rsidRPr="00E040FF">
        <w:rPr>
          <w:rFonts w:ascii="Marianne" w:eastAsia="Calibri" w:hAnsi="Marianne"/>
          <w:sz w:val="20"/>
          <w:szCs w:val="20"/>
        </w:rPr>
        <w:t>lyc</w:t>
      </w:r>
      <w:r w:rsidRPr="00E040FF">
        <w:rPr>
          <w:rFonts w:ascii="Marianne" w:eastAsia="Calibri" w:hAnsi="Marianne" w:cs="Marianne Light"/>
          <w:sz w:val="20"/>
          <w:szCs w:val="20"/>
        </w:rPr>
        <w:t>é</w:t>
      </w:r>
      <w:r w:rsidRPr="00E040FF">
        <w:rPr>
          <w:rFonts w:ascii="Marianne" w:eastAsia="Calibri" w:hAnsi="Marianne"/>
          <w:sz w:val="20"/>
          <w:szCs w:val="20"/>
        </w:rPr>
        <w:t>es professionnels</w:t>
      </w:r>
      <w:r w:rsidR="004E5068" w:rsidRPr="00E040FF">
        <w:rPr>
          <w:rFonts w:ascii="Marianne" w:eastAsia="Calibri" w:hAnsi="Marianne"/>
          <w:sz w:val="20"/>
          <w:szCs w:val="20"/>
        </w:rPr>
        <w:t>.</w:t>
      </w:r>
    </w:p>
    <w:p w14:paraId="38A71D94" w14:textId="77777777" w:rsidR="00A55F16" w:rsidRPr="00E040FF" w:rsidRDefault="00A55F16" w:rsidP="00062B92">
      <w:pPr>
        <w:pStyle w:val="Default"/>
        <w:jc w:val="both"/>
        <w:rPr>
          <w:rFonts w:ascii="Marianne" w:eastAsia="Calibri" w:hAnsi="Marianne"/>
          <w:sz w:val="20"/>
          <w:szCs w:val="20"/>
        </w:rPr>
      </w:pPr>
    </w:p>
    <w:p w14:paraId="60B47545" w14:textId="7196938B" w:rsidR="0068307C" w:rsidRPr="00E040FF" w:rsidRDefault="0068307C" w:rsidP="00062B92">
      <w:pPr>
        <w:pStyle w:val="Default"/>
        <w:jc w:val="both"/>
        <w:rPr>
          <w:rFonts w:ascii="Marianne" w:eastAsia="Calibri" w:hAnsi="Marianne"/>
          <w:sz w:val="20"/>
          <w:szCs w:val="20"/>
        </w:rPr>
      </w:pPr>
      <w:r w:rsidRPr="00E040FF">
        <w:rPr>
          <w:rFonts w:ascii="Marianne" w:eastAsia="Calibri" w:hAnsi="Marianne"/>
          <w:sz w:val="20"/>
          <w:szCs w:val="20"/>
        </w:rPr>
        <w:t>Ce challenge</w:t>
      </w:r>
      <w:r w:rsidR="00A55F16" w:rsidRPr="00E040FF">
        <w:rPr>
          <w:rFonts w:ascii="Marianne" w:eastAsia="Calibri" w:hAnsi="Marianne"/>
          <w:sz w:val="20"/>
          <w:szCs w:val="20"/>
        </w:rPr>
        <w:t xml:space="preserve"> organisé</w:t>
      </w:r>
      <w:r w:rsidRPr="00E040FF">
        <w:rPr>
          <w:rFonts w:ascii="Marianne" w:eastAsia="Calibri" w:hAnsi="Marianne"/>
          <w:sz w:val="20"/>
          <w:szCs w:val="20"/>
        </w:rPr>
        <w:t xml:space="preserve"> </w:t>
      </w:r>
      <w:r w:rsidR="00A55F16" w:rsidRPr="00E040FF">
        <w:rPr>
          <w:rFonts w:ascii="Marianne" w:eastAsia="Calibri" w:hAnsi="Marianne"/>
          <w:sz w:val="20"/>
          <w:szCs w:val="20"/>
        </w:rPr>
        <w:t xml:space="preserve">par l’Académie de Versailles, </w:t>
      </w:r>
      <w:r w:rsidRPr="00E040FF">
        <w:rPr>
          <w:rFonts w:ascii="Marianne" w:eastAsia="Calibri" w:hAnsi="Marianne"/>
          <w:sz w:val="20"/>
          <w:szCs w:val="20"/>
        </w:rPr>
        <w:t xml:space="preserve">invite des groupes de jeunes internes à réaliser collectivement </w:t>
      </w:r>
      <w:r w:rsidR="00940780" w:rsidRPr="00E040FF">
        <w:rPr>
          <w:rFonts w:ascii="Marianne" w:eastAsia="Calibri" w:hAnsi="Marianne"/>
          <w:sz w:val="20"/>
          <w:szCs w:val="20"/>
        </w:rPr>
        <w:t xml:space="preserve">avec l’accompagnement de professionnels de l’établissement, </w:t>
      </w:r>
      <w:r w:rsidRPr="00E040FF">
        <w:rPr>
          <w:rFonts w:ascii="Marianne" w:eastAsia="Calibri" w:hAnsi="Marianne"/>
          <w:sz w:val="20"/>
          <w:szCs w:val="20"/>
        </w:rPr>
        <w:t>une vidéo valorisant leur internat (d’une durée de 2 minutes).</w:t>
      </w:r>
    </w:p>
    <w:p w14:paraId="0603D14E" w14:textId="07225595" w:rsidR="0068307C" w:rsidRPr="00E040FF" w:rsidRDefault="00A250C3" w:rsidP="00062B92">
      <w:pPr>
        <w:jc w:val="both"/>
        <w:rPr>
          <w:rFonts w:ascii="Marianne" w:hAnsi="Marianne"/>
          <w:sz w:val="20"/>
          <w:szCs w:val="20"/>
        </w:rPr>
      </w:pPr>
      <w:r w:rsidRPr="00E040FF">
        <w:rPr>
          <w:rFonts w:ascii="Marianne" w:hAnsi="Marianne"/>
          <w:sz w:val="20"/>
          <w:szCs w:val="20"/>
        </w:rPr>
        <w:t>Ce p</w:t>
      </w:r>
      <w:r w:rsidR="0068307C" w:rsidRPr="00E040FF">
        <w:rPr>
          <w:rFonts w:ascii="Marianne" w:hAnsi="Marianne"/>
          <w:sz w:val="20"/>
          <w:szCs w:val="20"/>
        </w:rPr>
        <w:t xml:space="preserve">rojet </w:t>
      </w:r>
      <w:r w:rsidRPr="00E040FF">
        <w:rPr>
          <w:rFonts w:ascii="Marianne" w:hAnsi="Marianne"/>
          <w:sz w:val="20"/>
          <w:szCs w:val="20"/>
        </w:rPr>
        <w:t xml:space="preserve">a été </w:t>
      </w:r>
      <w:r w:rsidR="0068307C" w:rsidRPr="00E040FF">
        <w:rPr>
          <w:rFonts w:ascii="Marianne" w:hAnsi="Marianne"/>
          <w:sz w:val="20"/>
          <w:szCs w:val="20"/>
        </w:rPr>
        <w:t xml:space="preserve">validé </w:t>
      </w:r>
      <w:r w:rsidRPr="00E040FF">
        <w:rPr>
          <w:rFonts w:ascii="Marianne" w:hAnsi="Marianne"/>
          <w:sz w:val="20"/>
          <w:szCs w:val="20"/>
        </w:rPr>
        <w:t>lors du</w:t>
      </w:r>
      <w:r w:rsidR="0068307C" w:rsidRPr="00E040FF">
        <w:rPr>
          <w:rFonts w:ascii="Marianne" w:hAnsi="Marianne"/>
          <w:sz w:val="20"/>
          <w:szCs w:val="20"/>
        </w:rPr>
        <w:t xml:space="preserve"> COPIL académique internat</w:t>
      </w:r>
      <w:r w:rsidR="00940780" w:rsidRPr="00E040FF">
        <w:rPr>
          <w:rFonts w:ascii="Marianne" w:hAnsi="Marianne"/>
          <w:sz w:val="20"/>
          <w:szCs w:val="20"/>
        </w:rPr>
        <w:t xml:space="preserve"> du </w:t>
      </w:r>
      <w:r w:rsidR="006831E6" w:rsidRPr="00E040FF">
        <w:rPr>
          <w:rFonts w:ascii="Marianne" w:hAnsi="Marianne"/>
          <w:sz w:val="20"/>
          <w:szCs w:val="20"/>
        </w:rPr>
        <w:t>22</w:t>
      </w:r>
      <w:r w:rsidR="00940780" w:rsidRPr="00E040FF">
        <w:rPr>
          <w:rFonts w:ascii="Marianne" w:hAnsi="Marianne"/>
          <w:sz w:val="20"/>
          <w:szCs w:val="20"/>
        </w:rPr>
        <w:t xml:space="preserve"> janvier 202</w:t>
      </w:r>
      <w:r w:rsidR="006831E6" w:rsidRPr="00E040FF">
        <w:rPr>
          <w:rFonts w:ascii="Marianne" w:hAnsi="Marianne"/>
          <w:sz w:val="20"/>
          <w:szCs w:val="20"/>
        </w:rPr>
        <w:t>6</w:t>
      </w:r>
    </w:p>
    <w:p w14:paraId="5B814CC4" w14:textId="77777777" w:rsidR="0068307C" w:rsidRPr="00E040FF" w:rsidRDefault="0068307C" w:rsidP="00062B92">
      <w:pPr>
        <w:pStyle w:val="Paragraphedeliste"/>
        <w:ind w:left="360"/>
        <w:jc w:val="both"/>
        <w:rPr>
          <w:rFonts w:ascii="Marianne" w:hAnsi="Marianne" w:cs="Arial"/>
          <w:b/>
          <w:color w:val="008D86"/>
          <w:sz w:val="20"/>
          <w:szCs w:val="20"/>
        </w:rPr>
      </w:pPr>
    </w:p>
    <w:p w14:paraId="0A6AD439" w14:textId="2B625C93" w:rsidR="0068307C" w:rsidRPr="00E040FF" w:rsidRDefault="0068307C" w:rsidP="0064200B">
      <w:pPr>
        <w:pStyle w:val="Paragraphedeliste"/>
        <w:numPr>
          <w:ilvl w:val="1"/>
          <w:numId w:val="19"/>
        </w:numPr>
        <w:spacing w:after="200" w:line="276" w:lineRule="auto"/>
        <w:jc w:val="both"/>
        <w:rPr>
          <w:rFonts w:ascii="Marianne" w:hAnsi="Marianne" w:cs="Calibri"/>
          <w:sz w:val="20"/>
          <w:szCs w:val="20"/>
          <w:u w:val="single"/>
        </w:rPr>
      </w:pPr>
      <w:r w:rsidRPr="00E040FF">
        <w:rPr>
          <w:rFonts w:ascii="Marianne" w:hAnsi="Marianne" w:cs="Arial"/>
          <w:sz w:val="20"/>
          <w:szCs w:val="20"/>
          <w:u w:val="single"/>
        </w:rPr>
        <w:t>Objectifs</w:t>
      </w:r>
      <w:r w:rsidRPr="00E040FF">
        <w:rPr>
          <w:rFonts w:ascii="Calibri" w:hAnsi="Calibri" w:cs="Calibri"/>
          <w:sz w:val="20"/>
          <w:szCs w:val="20"/>
          <w:u w:val="single"/>
        </w:rPr>
        <w:t> </w:t>
      </w:r>
    </w:p>
    <w:p w14:paraId="23EAAFD1" w14:textId="623C043A" w:rsidR="0064200B" w:rsidRPr="00E040FF" w:rsidRDefault="0064200B" w:rsidP="0064200B">
      <w:pPr>
        <w:spacing w:after="200" w:line="276" w:lineRule="auto"/>
        <w:jc w:val="both"/>
        <w:rPr>
          <w:rFonts w:ascii="Marianne" w:hAnsi="Marianne" w:cs="Calibri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>Le concours challenge permet</w:t>
      </w:r>
      <w:r w:rsidR="00E105DD" w:rsidRPr="00E040FF">
        <w:rPr>
          <w:rFonts w:ascii="Marianne" w:hAnsi="Marianne" w:cs="Calibri"/>
          <w:sz w:val="20"/>
          <w:szCs w:val="20"/>
        </w:rPr>
        <w:t xml:space="preserve"> </w:t>
      </w:r>
      <w:r w:rsidRPr="00E040FF">
        <w:rPr>
          <w:rFonts w:ascii="Marianne" w:hAnsi="Marianne" w:cs="Calibri"/>
          <w:sz w:val="20"/>
          <w:szCs w:val="20"/>
        </w:rPr>
        <w:t>:</w:t>
      </w:r>
    </w:p>
    <w:p w14:paraId="502D64B6" w14:textId="28FCD84D" w:rsidR="0068307C" w:rsidRPr="00E040FF" w:rsidRDefault="00E97D24" w:rsidP="0064200B">
      <w:pPr>
        <w:spacing w:after="0"/>
        <w:ind w:firstLine="708"/>
        <w:jc w:val="both"/>
        <w:rPr>
          <w:rFonts w:ascii="Marianne" w:hAnsi="Marianne"/>
          <w:sz w:val="20"/>
          <w:szCs w:val="20"/>
          <w:u w:val="single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E105DD" w:rsidRPr="00E040FF">
        <w:rPr>
          <w:rFonts w:ascii="Marianne" w:hAnsi="Marianne" w:cs="Courier New"/>
          <w:sz w:val="20"/>
          <w:szCs w:val="20"/>
        </w:rPr>
        <w:t>d’</w:t>
      </w:r>
      <w:r w:rsidR="00A55F16" w:rsidRPr="00E040FF">
        <w:rPr>
          <w:rFonts w:ascii="Marianne" w:hAnsi="Marianne"/>
          <w:sz w:val="20"/>
          <w:szCs w:val="20"/>
        </w:rPr>
        <w:t>i</w:t>
      </w:r>
      <w:r w:rsidR="0068307C" w:rsidRPr="00E040FF">
        <w:rPr>
          <w:rFonts w:ascii="Marianne" w:hAnsi="Marianne"/>
          <w:sz w:val="20"/>
          <w:szCs w:val="20"/>
        </w:rPr>
        <w:t>mpulser une dynamique inter</w:t>
      </w:r>
      <w:r w:rsidR="00A250C3" w:rsidRPr="00E040FF">
        <w:rPr>
          <w:rFonts w:ascii="Marianne" w:hAnsi="Marianne"/>
          <w:sz w:val="20"/>
          <w:szCs w:val="20"/>
        </w:rPr>
        <w:t>-</w:t>
      </w:r>
      <w:r w:rsidR="0068307C" w:rsidRPr="00E040FF">
        <w:rPr>
          <w:rFonts w:ascii="Marianne" w:hAnsi="Marianne"/>
          <w:sz w:val="20"/>
          <w:szCs w:val="20"/>
        </w:rPr>
        <w:t>internats</w:t>
      </w:r>
      <w:r w:rsidR="00315723" w:rsidRPr="00E040FF">
        <w:rPr>
          <w:rFonts w:ascii="Calibri" w:hAnsi="Calibri" w:cs="Calibri"/>
          <w:sz w:val="20"/>
          <w:szCs w:val="20"/>
        </w:rPr>
        <w:t> </w:t>
      </w:r>
      <w:r w:rsidR="00315723" w:rsidRPr="00E040FF">
        <w:rPr>
          <w:rFonts w:ascii="Marianne" w:hAnsi="Marianne"/>
          <w:sz w:val="20"/>
          <w:szCs w:val="20"/>
        </w:rPr>
        <w:t>;</w:t>
      </w:r>
    </w:p>
    <w:p w14:paraId="787D8A95" w14:textId="67DF68EF" w:rsidR="0068307C" w:rsidRPr="00E040FF" w:rsidRDefault="00E97D24" w:rsidP="00062B92">
      <w:pPr>
        <w:pStyle w:val="Paragraphedeliste"/>
        <w:spacing w:after="0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E105DD" w:rsidRPr="00E040FF">
        <w:rPr>
          <w:rFonts w:ascii="Marianne" w:hAnsi="Marianne" w:cs="Courier New"/>
          <w:sz w:val="20"/>
          <w:szCs w:val="20"/>
        </w:rPr>
        <w:t xml:space="preserve">de </w:t>
      </w:r>
      <w:r w:rsidR="00A55F16" w:rsidRPr="00E040FF">
        <w:rPr>
          <w:rFonts w:ascii="Marianne" w:hAnsi="Marianne"/>
          <w:sz w:val="20"/>
          <w:szCs w:val="20"/>
        </w:rPr>
        <w:t>p</w:t>
      </w:r>
      <w:r w:rsidR="0068307C" w:rsidRPr="00E040FF">
        <w:rPr>
          <w:rFonts w:ascii="Marianne" w:hAnsi="Marianne"/>
          <w:sz w:val="20"/>
          <w:szCs w:val="20"/>
        </w:rPr>
        <w:t>romouvoir la plus-value éducative des internats auprès des familles</w:t>
      </w:r>
      <w:r w:rsidR="00315723" w:rsidRPr="00E040FF">
        <w:rPr>
          <w:rFonts w:ascii="Calibri" w:hAnsi="Calibri" w:cs="Calibri"/>
          <w:sz w:val="20"/>
          <w:szCs w:val="20"/>
        </w:rPr>
        <w:t> </w:t>
      </w:r>
      <w:r w:rsidR="00315723" w:rsidRPr="00E040FF">
        <w:rPr>
          <w:rFonts w:ascii="Marianne" w:hAnsi="Marianne"/>
          <w:sz w:val="20"/>
          <w:szCs w:val="20"/>
        </w:rPr>
        <w:t>;</w:t>
      </w:r>
    </w:p>
    <w:p w14:paraId="033A68A0" w14:textId="3F659D4C" w:rsidR="0068307C" w:rsidRPr="00E040FF" w:rsidRDefault="00E97D24" w:rsidP="00062B92">
      <w:pPr>
        <w:pStyle w:val="Paragraphedeliste"/>
        <w:spacing w:after="0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E105DD" w:rsidRPr="00E040FF">
        <w:rPr>
          <w:rFonts w:ascii="Marianne" w:hAnsi="Marianne" w:cs="Courier New"/>
          <w:sz w:val="20"/>
          <w:szCs w:val="20"/>
        </w:rPr>
        <w:t xml:space="preserve">de </w:t>
      </w:r>
      <w:r w:rsidR="00A55F16" w:rsidRPr="00E040FF">
        <w:rPr>
          <w:rFonts w:ascii="Marianne" w:hAnsi="Marianne"/>
          <w:sz w:val="20"/>
          <w:szCs w:val="20"/>
        </w:rPr>
        <w:t>r</w:t>
      </w:r>
      <w:r w:rsidR="0068307C" w:rsidRPr="00E040FF">
        <w:rPr>
          <w:rFonts w:ascii="Marianne" w:hAnsi="Marianne"/>
          <w:sz w:val="20"/>
          <w:szCs w:val="20"/>
        </w:rPr>
        <w:t>assurer les familles et les élèves sur l’organisation et le cadre de vie des internats afin d’éviter des désistements</w:t>
      </w:r>
      <w:r w:rsidR="00315723" w:rsidRPr="00E040FF">
        <w:rPr>
          <w:rFonts w:ascii="Calibri" w:hAnsi="Calibri" w:cs="Calibri"/>
          <w:sz w:val="20"/>
          <w:szCs w:val="20"/>
        </w:rPr>
        <w:t> </w:t>
      </w:r>
      <w:r w:rsidR="00315723" w:rsidRPr="00E040FF">
        <w:rPr>
          <w:rFonts w:ascii="Marianne" w:hAnsi="Marianne"/>
          <w:sz w:val="20"/>
          <w:szCs w:val="20"/>
        </w:rPr>
        <w:t>;</w:t>
      </w:r>
    </w:p>
    <w:p w14:paraId="41117DF9" w14:textId="28020311" w:rsidR="0068307C" w:rsidRPr="00E040FF" w:rsidRDefault="00E97D24" w:rsidP="00062B92">
      <w:pPr>
        <w:pStyle w:val="Paragraphedeliste"/>
        <w:spacing w:after="0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E105DD" w:rsidRPr="00E040FF">
        <w:rPr>
          <w:rFonts w:ascii="Marianne" w:hAnsi="Marianne" w:cs="Courier New"/>
          <w:sz w:val="20"/>
          <w:szCs w:val="20"/>
        </w:rPr>
        <w:t xml:space="preserve">de </w:t>
      </w:r>
      <w:r w:rsidR="00A55F16" w:rsidRPr="00E040FF">
        <w:rPr>
          <w:rFonts w:ascii="Marianne" w:hAnsi="Marianne"/>
          <w:sz w:val="20"/>
          <w:szCs w:val="20"/>
        </w:rPr>
        <w:t>c</w:t>
      </w:r>
      <w:r w:rsidR="0068307C" w:rsidRPr="00E040FF">
        <w:rPr>
          <w:rFonts w:ascii="Marianne" w:hAnsi="Marianne"/>
          <w:sz w:val="20"/>
          <w:szCs w:val="20"/>
        </w:rPr>
        <w:t>onstruire une cartographie avec les capsules vidéo réalisées par les élèves internes</w:t>
      </w:r>
      <w:r w:rsidR="00040492" w:rsidRPr="00E040FF">
        <w:rPr>
          <w:rFonts w:ascii="Marianne" w:hAnsi="Marianne" w:cs="Calibri"/>
          <w:sz w:val="20"/>
          <w:szCs w:val="20"/>
        </w:rPr>
        <w:t>.</w:t>
      </w:r>
    </w:p>
    <w:p w14:paraId="79673FBE" w14:textId="09056033" w:rsidR="00800733" w:rsidRPr="00E040FF" w:rsidRDefault="00800733" w:rsidP="00062B92">
      <w:pPr>
        <w:pStyle w:val="Paragraphedeliste"/>
        <w:spacing w:after="0"/>
        <w:jc w:val="both"/>
        <w:rPr>
          <w:rFonts w:ascii="Marianne" w:hAnsi="Marianne"/>
          <w:sz w:val="20"/>
          <w:szCs w:val="20"/>
        </w:rPr>
      </w:pPr>
    </w:p>
    <w:p w14:paraId="11E06AAC" w14:textId="77777777" w:rsidR="00265E87" w:rsidRPr="00E040FF" w:rsidRDefault="00265E87" w:rsidP="00E105DD">
      <w:pPr>
        <w:spacing w:after="0"/>
        <w:jc w:val="both"/>
        <w:rPr>
          <w:rFonts w:ascii="Marianne" w:hAnsi="Marianne"/>
          <w:sz w:val="20"/>
          <w:szCs w:val="20"/>
        </w:rPr>
      </w:pPr>
    </w:p>
    <w:p w14:paraId="0330C644" w14:textId="1FB760D0" w:rsidR="0068307C" w:rsidRPr="00E040FF" w:rsidRDefault="0068307C" w:rsidP="00062B92">
      <w:pPr>
        <w:jc w:val="both"/>
        <w:rPr>
          <w:rFonts w:ascii="Marianne" w:hAnsi="Marianne" w:cs="Arial"/>
          <w:b/>
          <w:sz w:val="24"/>
          <w:szCs w:val="24"/>
          <w:u w:val="single"/>
        </w:rPr>
      </w:pPr>
      <w:r w:rsidRPr="00E040FF">
        <w:rPr>
          <w:rFonts w:ascii="Marianne" w:hAnsi="Marianne" w:cs="Arial"/>
          <w:b/>
          <w:sz w:val="24"/>
          <w:szCs w:val="24"/>
          <w:u w:val="single"/>
        </w:rPr>
        <w:lastRenderedPageBreak/>
        <w:t>A</w:t>
      </w:r>
      <w:r w:rsidR="00800733" w:rsidRPr="00E040FF">
        <w:rPr>
          <w:rFonts w:ascii="Marianne" w:hAnsi="Marianne" w:cs="Arial"/>
          <w:b/>
          <w:sz w:val="24"/>
          <w:szCs w:val="24"/>
          <w:u w:val="single"/>
        </w:rPr>
        <w:t xml:space="preserve">RTICLE 2 </w:t>
      </w:r>
      <w:r w:rsidR="00F533D5" w:rsidRPr="00E040FF">
        <w:rPr>
          <w:rFonts w:ascii="Marianne" w:hAnsi="Marianne" w:cs="Arial"/>
          <w:b/>
          <w:sz w:val="24"/>
          <w:szCs w:val="24"/>
          <w:u w:val="single"/>
        </w:rPr>
        <w:t xml:space="preserve">- </w:t>
      </w:r>
      <w:r w:rsidR="00800733" w:rsidRPr="00E040FF">
        <w:rPr>
          <w:rFonts w:ascii="Marianne" w:hAnsi="Marianne" w:cs="Arial"/>
          <w:b/>
          <w:sz w:val="24"/>
          <w:szCs w:val="24"/>
          <w:u w:val="single"/>
        </w:rPr>
        <w:t>PARTICIPATION</w:t>
      </w:r>
    </w:p>
    <w:p w14:paraId="40BAB05A" w14:textId="77777777" w:rsidR="00074877" w:rsidRPr="00E040FF" w:rsidRDefault="00074877" w:rsidP="00062B92">
      <w:pPr>
        <w:spacing w:after="200" w:line="276" w:lineRule="auto"/>
        <w:ind w:firstLine="708"/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14:paraId="7E660BDA" w14:textId="2CC288CF" w:rsidR="00330ACB" w:rsidRPr="00E040FF" w:rsidRDefault="00074877" w:rsidP="00D60778">
      <w:pPr>
        <w:spacing w:after="200" w:line="276" w:lineRule="auto"/>
        <w:ind w:firstLine="708"/>
        <w:jc w:val="both"/>
        <w:rPr>
          <w:rFonts w:ascii="Marianne" w:hAnsi="Marianne" w:cs="Arial"/>
          <w:sz w:val="20"/>
          <w:szCs w:val="20"/>
          <w:u w:val="single"/>
        </w:rPr>
      </w:pPr>
      <w:r w:rsidRPr="00E040FF">
        <w:rPr>
          <w:rFonts w:ascii="Marianne" w:hAnsi="Marianne" w:cs="Arial"/>
          <w:sz w:val="20"/>
          <w:szCs w:val="20"/>
        </w:rPr>
        <w:t xml:space="preserve">2.1 </w:t>
      </w:r>
      <w:r w:rsidRPr="00E040FF">
        <w:rPr>
          <w:rFonts w:ascii="Marianne" w:hAnsi="Marianne" w:cs="Arial"/>
          <w:sz w:val="20"/>
          <w:szCs w:val="20"/>
          <w:u w:val="single"/>
        </w:rPr>
        <w:t>Modalités afférentes au projet</w:t>
      </w:r>
    </w:p>
    <w:p w14:paraId="46BBA43A" w14:textId="4C64D257" w:rsidR="003C564B" w:rsidRPr="00E040FF" w:rsidRDefault="003C564B" w:rsidP="0064200B">
      <w:pPr>
        <w:pStyle w:val="Default"/>
        <w:jc w:val="both"/>
        <w:rPr>
          <w:rFonts w:ascii="Marianne" w:hAnsi="Marianne"/>
          <w:sz w:val="20"/>
          <w:szCs w:val="20"/>
        </w:rPr>
      </w:pPr>
      <w:r w:rsidRPr="00E040FF">
        <w:rPr>
          <w:rFonts w:ascii="Marianne" w:hAnsi="Marianne"/>
          <w:sz w:val="20"/>
          <w:szCs w:val="20"/>
        </w:rPr>
        <w:t>Les élèves internes doivent réaliser une vidéo de 2 minutes maximum, présentant la vie et l'organisation de leur internat afin d’inciter les futurs élèves à les rejoindre</w:t>
      </w:r>
      <w:r w:rsidR="00D60778" w:rsidRPr="00E040FF">
        <w:rPr>
          <w:rFonts w:ascii="Marianne" w:hAnsi="Marianne"/>
          <w:sz w:val="20"/>
          <w:szCs w:val="20"/>
        </w:rPr>
        <w:t>.</w:t>
      </w:r>
    </w:p>
    <w:p w14:paraId="664A1EFA" w14:textId="77777777" w:rsidR="00D60778" w:rsidRPr="00E040FF" w:rsidRDefault="00D60778" w:rsidP="0064200B">
      <w:pPr>
        <w:pStyle w:val="Default"/>
        <w:jc w:val="both"/>
        <w:rPr>
          <w:rFonts w:ascii="Marianne" w:hAnsi="Marianne"/>
          <w:sz w:val="20"/>
          <w:szCs w:val="20"/>
        </w:rPr>
      </w:pPr>
    </w:p>
    <w:p w14:paraId="127868E2" w14:textId="4124A612" w:rsidR="00564DC7" w:rsidRPr="00E040FF" w:rsidRDefault="00800733" w:rsidP="00062B92">
      <w:pPr>
        <w:spacing w:after="0"/>
        <w:jc w:val="both"/>
        <w:rPr>
          <w:rFonts w:ascii="Marianne" w:hAnsi="Marianne"/>
          <w:sz w:val="20"/>
          <w:szCs w:val="20"/>
        </w:rPr>
      </w:pPr>
      <w:r w:rsidRPr="00E040FF">
        <w:rPr>
          <w:rFonts w:ascii="Marianne" w:hAnsi="Marianne"/>
          <w:sz w:val="20"/>
          <w:szCs w:val="20"/>
        </w:rPr>
        <w:t>La</w:t>
      </w:r>
      <w:r w:rsidR="003C564B" w:rsidRPr="00E040FF">
        <w:rPr>
          <w:rFonts w:ascii="Marianne" w:hAnsi="Marianne"/>
          <w:sz w:val="20"/>
          <w:szCs w:val="20"/>
        </w:rPr>
        <w:t xml:space="preserve"> vidéo </w:t>
      </w:r>
      <w:r w:rsidRPr="00E040FF">
        <w:rPr>
          <w:rFonts w:ascii="Marianne" w:hAnsi="Marianne"/>
          <w:sz w:val="20"/>
          <w:szCs w:val="20"/>
        </w:rPr>
        <w:t>doit permettre de</w:t>
      </w:r>
      <w:r w:rsidRPr="00E040FF">
        <w:rPr>
          <w:rFonts w:ascii="Calibri" w:hAnsi="Calibri" w:cs="Calibri"/>
          <w:sz w:val="20"/>
          <w:szCs w:val="20"/>
        </w:rPr>
        <w:t> </w:t>
      </w:r>
      <w:r w:rsidRPr="00E040FF">
        <w:rPr>
          <w:rFonts w:ascii="Marianne" w:hAnsi="Marianne"/>
          <w:sz w:val="20"/>
          <w:szCs w:val="20"/>
        </w:rPr>
        <w:t>:</w:t>
      </w:r>
    </w:p>
    <w:p w14:paraId="74563B37" w14:textId="2006183F" w:rsidR="0068307C" w:rsidRPr="00E040FF" w:rsidRDefault="00E97D24" w:rsidP="007E6B8F">
      <w:pPr>
        <w:spacing w:after="0"/>
        <w:ind w:firstLine="708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DD223D" w:rsidRPr="00E040FF">
        <w:rPr>
          <w:rFonts w:ascii="Marianne" w:hAnsi="Marianne"/>
          <w:sz w:val="20"/>
          <w:szCs w:val="20"/>
        </w:rPr>
        <w:t>p</w:t>
      </w:r>
      <w:r w:rsidR="003C564B" w:rsidRPr="00E040FF">
        <w:rPr>
          <w:rFonts w:ascii="Marianne" w:hAnsi="Marianne"/>
          <w:sz w:val="20"/>
          <w:szCs w:val="20"/>
        </w:rPr>
        <w:t>résenter et faire découvrir son internat</w:t>
      </w:r>
      <w:r w:rsidR="00DD223D" w:rsidRPr="00E040FF">
        <w:rPr>
          <w:rFonts w:ascii="Calibri" w:hAnsi="Calibri" w:cs="Calibri"/>
          <w:sz w:val="20"/>
          <w:szCs w:val="20"/>
        </w:rPr>
        <w:t> </w:t>
      </w:r>
      <w:r w:rsidR="00DD223D" w:rsidRPr="00E040FF">
        <w:rPr>
          <w:rFonts w:ascii="Marianne" w:hAnsi="Marianne"/>
          <w:sz w:val="20"/>
          <w:szCs w:val="20"/>
        </w:rPr>
        <w:t>;</w:t>
      </w:r>
    </w:p>
    <w:p w14:paraId="2B2A974E" w14:textId="00644F27" w:rsidR="0068307C" w:rsidRPr="00E040FF" w:rsidRDefault="00E97D24" w:rsidP="00062B92">
      <w:pPr>
        <w:pStyle w:val="Paragraphedeliste"/>
        <w:spacing w:after="0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DD223D" w:rsidRPr="00E040FF">
        <w:rPr>
          <w:rFonts w:ascii="Marianne" w:hAnsi="Marianne"/>
          <w:sz w:val="20"/>
          <w:szCs w:val="20"/>
        </w:rPr>
        <w:t>e</w:t>
      </w:r>
      <w:r w:rsidR="003C564B" w:rsidRPr="00E040FF">
        <w:rPr>
          <w:rFonts w:ascii="Marianne" w:hAnsi="Marianne"/>
          <w:sz w:val="20"/>
          <w:szCs w:val="20"/>
        </w:rPr>
        <w:t>xpliquer ce qu'ils apprécient le plus à l’internat</w:t>
      </w:r>
      <w:r w:rsidR="00DD223D" w:rsidRPr="00E040FF">
        <w:rPr>
          <w:rFonts w:ascii="Calibri" w:hAnsi="Calibri" w:cs="Calibri"/>
          <w:sz w:val="20"/>
          <w:szCs w:val="20"/>
        </w:rPr>
        <w:t> </w:t>
      </w:r>
      <w:r w:rsidR="00DD223D" w:rsidRPr="00E040FF">
        <w:rPr>
          <w:rFonts w:ascii="Marianne" w:hAnsi="Marianne"/>
          <w:sz w:val="20"/>
          <w:szCs w:val="20"/>
        </w:rPr>
        <w:t>;</w:t>
      </w:r>
    </w:p>
    <w:p w14:paraId="14F55193" w14:textId="1641BEA6" w:rsidR="0068307C" w:rsidRPr="00E040FF" w:rsidRDefault="00E97D24" w:rsidP="0064200B">
      <w:pPr>
        <w:pStyle w:val="Paragraphedeliste"/>
        <w:spacing w:after="0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DD223D" w:rsidRPr="00E040FF">
        <w:rPr>
          <w:rFonts w:ascii="Marianne" w:hAnsi="Marianne"/>
          <w:sz w:val="20"/>
          <w:szCs w:val="20"/>
        </w:rPr>
        <w:t>m</w:t>
      </w:r>
      <w:r w:rsidR="001A6F6E" w:rsidRPr="00E040FF">
        <w:rPr>
          <w:rFonts w:ascii="Marianne" w:hAnsi="Marianne"/>
          <w:sz w:val="20"/>
          <w:szCs w:val="20"/>
        </w:rPr>
        <w:t>ettre en avant les projets et activités disponibles ou souhaitées</w:t>
      </w:r>
      <w:r w:rsidR="00AF590B" w:rsidRPr="00E040FF">
        <w:rPr>
          <w:rFonts w:ascii="Marianne" w:hAnsi="Marianne"/>
          <w:sz w:val="20"/>
          <w:szCs w:val="20"/>
        </w:rPr>
        <w:t>.</w:t>
      </w:r>
    </w:p>
    <w:p w14:paraId="34AD6B9E" w14:textId="77777777" w:rsidR="001A6F6E" w:rsidRPr="00E040FF" w:rsidRDefault="001A6F6E" w:rsidP="00062B92">
      <w:pPr>
        <w:jc w:val="both"/>
        <w:rPr>
          <w:rFonts w:ascii="Marianne" w:hAnsi="Marianne" w:cs="Arial"/>
          <w:b/>
          <w:sz w:val="20"/>
          <w:szCs w:val="20"/>
        </w:rPr>
      </w:pPr>
    </w:p>
    <w:p w14:paraId="11E2CD55" w14:textId="333DF5DB" w:rsidR="001A6F6E" w:rsidRPr="00E040FF" w:rsidRDefault="00800733" w:rsidP="00D60778">
      <w:pPr>
        <w:spacing w:after="0"/>
        <w:jc w:val="both"/>
        <w:rPr>
          <w:rFonts w:ascii="Marianne" w:hAnsi="Marianne" w:cs="Arial"/>
          <w:b/>
          <w:sz w:val="20"/>
          <w:szCs w:val="20"/>
        </w:rPr>
      </w:pPr>
      <w:r w:rsidRPr="00E040FF">
        <w:rPr>
          <w:rFonts w:ascii="Marianne" w:hAnsi="Marianne" w:cs="Arial"/>
          <w:b/>
          <w:sz w:val="20"/>
          <w:szCs w:val="20"/>
        </w:rPr>
        <w:t>Le format de la vidéo répond aux caractéristiques suivantes :</w:t>
      </w:r>
    </w:p>
    <w:p w14:paraId="6A46C31D" w14:textId="24DCDACA" w:rsidR="00564DC7" w:rsidRPr="00E040FF" w:rsidRDefault="00564DC7" w:rsidP="007E6B8F">
      <w:pPr>
        <w:spacing w:after="0"/>
        <w:ind w:firstLine="708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800733" w:rsidRPr="00E040FF">
        <w:rPr>
          <w:rFonts w:ascii="Marianne" w:hAnsi="Marianne"/>
          <w:sz w:val="20"/>
          <w:szCs w:val="20"/>
        </w:rPr>
        <w:t>d</w:t>
      </w:r>
      <w:r w:rsidRPr="00E040FF">
        <w:rPr>
          <w:rFonts w:ascii="Marianne" w:hAnsi="Marianne"/>
          <w:sz w:val="20"/>
          <w:szCs w:val="20"/>
        </w:rPr>
        <w:t>urée maximale : 2 minutes (générique inclus)</w:t>
      </w:r>
      <w:r w:rsidR="00800733" w:rsidRPr="00E040FF">
        <w:rPr>
          <w:rFonts w:ascii="Calibri" w:hAnsi="Calibri" w:cs="Calibri"/>
          <w:sz w:val="20"/>
          <w:szCs w:val="20"/>
        </w:rPr>
        <w:t> </w:t>
      </w:r>
      <w:r w:rsidR="00800733" w:rsidRPr="00E040FF">
        <w:rPr>
          <w:rFonts w:ascii="Marianne" w:hAnsi="Marianne"/>
          <w:sz w:val="20"/>
          <w:szCs w:val="20"/>
        </w:rPr>
        <w:t>;</w:t>
      </w:r>
    </w:p>
    <w:p w14:paraId="5953FB44" w14:textId="380D5A29" w:rsidR="00564DC7" w:rsidRPr="00E040FF" w:rsidRDefault="00564DC7" w:rsidP="007E6B8F">
      <w:pPr>
        <w:spacing w:after="0"/>
        <w:ind w:firstLine="708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800733" w:rsidRPr="00E040FF">
        <w:rPr>
          <w:rFonts w:ascii="Marianne" w:hAnsi="Marianne"/>
          <w:sz w:val="20"/>
          <w:szCs w:val="20"/>
        </w:rPr>
        <w:t>f</w:t>
      </w:r>
      <w:r w:rsidRPr="00E040FF">
        <w:rPr>
          <w:rFonts w:ascii="Marianne" w:hAnsi="Marianne"/>
          <w:sz w:val="20"/>
          <w:szCs w:val="20"/>
        </w:rPr>
        <w:t>ormats acceptés : H.264 ou MPEG-4</w:t>
      </w:r>
      <w:r w:rsidR="00800733" w:rsidRPr="00E040FF">
        <w:rPr>
          <w:rFonts w:ascii="Calibri" w:hAnsi="Calibri" w:cs="Calibri"/>
          <w:sz w:val="20"/>
          <w:szCs w:val="20"/>
        </w:rPr>
        <w:t> </w:t>
      </w:r>
      <w:r w:rsidR="00800733" w:rsidRPr="00E040FF">
        <w:rPr>
          <w:rFonts w:ascii="Marianne" w:hAnsi="Marianne"/>
          <w:sz w:val="20"/>
          <w:szCs w:val="20"/>
        </w:rPr>
        <w:t>;</w:t>
      </w:r>
    </w:p>
    <w:p w14:paraId="51222227" w14:textId="558075F1" w:rsidR="00564DC7" w:rsidRPr="00E040FF" w:rsidRDefault="00564DC7" w:rsidP="007E6B8F">
      <w:pPr>
        <w:spacing w:after="0"/>
        <w:ind w:firstLine="708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800733" w:rsidRPr="00E040FF">
        <w:rPr>
          <w:rFonts w:ascii="Marianne" w:hAnsi="Marianne"/>
          <w:sz w:val="20"/>
          <w:szCs w:val="20"/>
        </w:rPr>
        <w:t>t</w:t>
      </w:r>
      <w:r w:rsidRPr="00E040FF">
        <w:rPr>
          <w:rFonts w:ascii="Marianne" w:hAnsi="Marianne"/>
          <w:sz w:val="20"/>
          <w:szCs w:val="20"/>
        </w:rPr>
        <w:t>aille du fichier : 2 Go maximum</w:t>
      </w:r>
      <w:r w:rsidR="00800733" w:rsidRPr="00E040FF">
        <w:rPr>
          <w:rFonts w:ascii="Calibri" w:hAnsi="Calibri" w:cs="Calibri"/>
          <w:sz w:val="20"/>
          <w:szCs w:val="20"/>
        </w:rPr>
        <w:t> </w:t>
      </w:r>
      <w:r w:rsidR="00800733" w:rsidRPr="00E040FF">
        <w:rPr>
          <w:rFonts w:ascii="Marianne" w:hAnsi="Marianne"/>
          <w:sz w:val="20"/>
          <w:szCs w:val="20"/>
        </w:rPr>
        <w:t>;</w:t>
      </w:r>
    </w:p>
    <w:p w14:paraId="4D8C8589" w14:textId="0E3D8443" w:rsidR="00564DC7" w:rsidRPr="00E040FF" w:rsidRDefault="00564DC7" w:rsidP="007E6B8F">
      <w:pPr>
        <w:spacing w:after="0"/>
        <w:ind w:firstLine="708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800733" w:rsidRPr="00E040FF">
        <w:rPr>
          <w:rFonts w:ascii="Marianne" w:hAnsi="Marianne"/>
          <w:sz w:val="20"/>
          <w:szCs w:val="20"/>
        </w:rPr>
        <w:t>i</w:t>
      </w:r>
      <w:r w:rsidRPr="00E040FF">
        <w:rPr>
          <w:rFonts w:ascii="Marianne" w:hAnsi="Marianne"/>
          <w:sz w:val="20"/>
          <w:szCs w:val="20"/>
        </w:rPr>
        <w:t>ntégration des sous-titres recommandée</w:t>
      </w:r>
      <w:r w:rsidR="00800733" w:rsidRPr="00E040FF">
        <w:rPr>
          <w:rFonts w:ascii="Calibri" w:hAnsi="Calibri" w:cs="Calibri"/>
          <w:sz w:val="20"/>
          <w:szCs w:val="20"/>
        </w:rPr>
        <w:t> </w:t>
      </w:r>
      <w:r w:rsidR="00800733" w:rsidRPr="00E040FF">
        <w:rPr>
          <w:rFonts w:ascii="Marianne" w:hAnsi="Marianne"/>
          <w:sz w:val="20"/>
          <w:szCs w:val="20"/>
        </w:rPr>
        <w:t>;</w:t>
      </w:r>
    </w:p>
    <w:p w14:paraId="7703E6E9" w14:textId="0D194E84" w:rsidR="00564DC7" w:rsidRPr="00E040FF" w:rsidRDefault="00564DC7" w:rsidP="007E6B8F">
      <w:pPr>
        <w:spacing w:after="0"/>
        <w:ind w:firstLine="708"/>
        <w:jc w:val="both"/>
        <w:rPr>
          <w:rFonts w:ascii="Marianne" w:hAnsi="Marianne"/>
          <w:sz w:val="20"/>
          <w:szCs w:val="20"/>
        </w:rPr>
      </w:pPr>
      <w:r w:rsidRPr="00E040FF">
        <w:rPr>
          <w:rFonts w:ascii="Courier New" w:hAnsi="Courier New" w:cs="Courier New"/>
          <w:sz w:val="20"/>
          <w:szCs w:val="20"/>
        </w:rPr>
        <w:t>●</w:t>
      </w:r>
      <w:r w:rsidR="00596AF6" w:rsidRPr="00E040FF">
        <w:rPr>
          <w:rFonts w:ascii="Marianne" w:hAnsi="Marianne" w:cs="Courier New"/>
          <w:sz w:val="20"/>
          <w:szCs w:val="20"/>
        </w:rPr>
        <w:t xml:space="preserve"> </w:t>
      </w:r>
      <w:r w:rsidR="00DD223D" w:rsidRPr="00E040FF">
        <w:rPr>
          <w:rFonts w:ascii="Marianne" w:hAnsi="Marianne"/>
          <w:sz w:val="20"/>
          <w:szCs w:val="20"/>
        </w:rPr>
        <w:t>mention du nom de l’internat et de sa situation</w:t>
      </w:r>
      <w:r w:rsidR="00AF590B" w:rsidRPr="00E040FF">
        <w:rPr>
          <w:rFonts w:ascii="Marianne" w:hAnsi="Marianne" w:cs="Calibri"/>
          <w:sz w:val="20"/>
          <w:szCs w:val="20"/>
        </w:rPr>
        <w:t>.</w:t>
      </w:r>
    </w:p>
    <w:p w14:paraId="0B9565E0" w14:textId="536D528F" w:rsidR="0068307C" w:rsidRPr="00E040FF" w:rsidRDefault="0068307C" w:rsidP="00062B92">
      <w:pPr>
        <w:jc w:val="both"/>
        <w:rPr>
          <w:rFonts w:ascii="Marianne" w:hAnsi="Marianne" w:cs="Arial"/>
          <w:b/>
          <w:color w:val="C45911" w:themeColor="accent2" w:themeShade="BF"/>
          <w:sz w:val="20"/>
          <w:szCs w:val="20"/>
        </w:rPr>
      </w:pPr>
    </w:p>
    <w:p w14:paraId="20EA15DB" w14:textId="53D851AF" w:rsidR="0064200B" w:rsidRPr="00E040FF" w:rsidRDefault="007465C5" w:rsidP="00F37D36">
      <w:pPr>
        <w:tabs>
          <w:tab w:val="left" w:pos="567"/>
          <w:tab w:val="left" w:pos="709"/>
        </w:tabs>
        <w:jc w:val="both"/>
        <w:rPr>
          <w:rStyle w:val="Lienhypertexte"/>
          <w:rFonts w:ascii="Marianne" w:hAnsi="Marianne" w:cs="Arial"/>
          <w:color w:val="auto"/>
          <w:sz w:val="20"/>
          <w:szCs w:val="20"/>
        </w:rPr>
      </w:pPr>
      <w:r w:rsidRPr="00E040FF">
        <w:rPr>
          <w:rFonts w:ascii="Marianne" w:hAnsi="Marianne"/>
          <w:sz w:val="20"/>
          <w:szCs w:val="20"/>
        </w:rPr>
        <w:tab/>
      </w:r>
      <w:r w:rsidR="0035104D" w:rsidRPr="00E040FF">
        <w:rPr>
          <w:rFonts w:ascii="Marianne" w:hAnsi="Marianne" w:cs="Arial"/>
          <w:sz w:val="20"/>
          <w:szCs w:val="20"/>
        </w:rPr>
        <w:t>2.</w:t>
      </w:r>
      <w:r w:rsidR="00074877" w:rsidRPr="00E040FF">
        <w:rPr>
          <w:rFonts w:ascii="Marianne" w:hAnsi="Marianne" w:cs="Arial"/>
          <w:sz w:val="20"/>
          <w:szCs w:val="20"/>
        </w:rPr>
        <w:t>2</w:t>
      </w:r>
      <w:r w:rsidR="0035104D" w:rsidRPr="00E040FF">
        <w:rPr>
          <w:rFonts w:ascii="Marianne" w:hAnsi="Marianne"/>
          <w:sz w:val="20"/>
          <w:szCs w:val="20"/>
        </w:rPr>
        <w:t xml:space="preserve"> </w:t>
      </w:r>
      <w:r w:rsidR="00494E9E" w:rsidRPr="00E040FF">
        <w:rPr>
          <w:rFonts w:ascii="Marianne" w:hAnsi="Marianne" w:cs="Arial"/>
          <w:sz w:val="20"/>
          <w:szCs w:val="20"/>
          <w:u w:val="single"/>
        </w:rPr>
        <w:t xml:space="preserve">Cadre </w:t>
      </w:r>
      <w:r w:rsidR="00891D93" w:rsidRPr="00E040FF">
        <w:rPr>
          <w:rFonts w:ascii="Marianne" w:hAnsi="Marianne" w:cs="Arial"/>
          <w:sz w:val="20"/>
          <w:szCs w:val="20"/>
          <w:u w:val="single"/>
        </w:rPr>
        <w:t xml:space="preserve">administratif et </w:t>
      </w:r>
      <w:r w:rsidR="00494E9E" w:rsidRPr="00E040FF">
        <w:rPr>
          <w:rFonts w:ascii="Marianne" w:hAnsi="Marianne" w:cs="Arial"/>
          <w:sz w:val="20"/>
          <w:szCs w:val="20"/>
          <w:u w:val="single"/>
        </w:rPr>
        <w:t>juridique</w:t>
      </w:r>
    </w:p>
    <w:p w14:paraId="12113905" w14:textId="12C6243C" w:rsidR="00074877" w:rsidRPr="00E040FF" w:rsidRDefault="00074877" w:rsidP="00062B92">
      <w:pPr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 xml:space="preserve">Les candidats doivent veiller à respecter la législation sur les droits d'auteur. En particulier, les séquences extraites d'œuvres audiovisuelles dont les droits n'ont pas été cédés ne peuvent pas être diffusées. </w:t>
      </w:r>
      <w:r w:rsidR="00AF590B" w:rsidRPr="00E040FF">
        <w:rPr>
          <w:rFonts w:ascii="Marianne" w:hAnsi="Marianne" w:cs="Arial"/>
          <w:sz w:val="20"/>
          <w:szCs w:val="20"/>
        </w:rPr>
        <w:t xml:space="preserve">Il convient de se rendre sur le lien </w:t>
      </w:r>
      <w:hyperlink r:id="rId9" w:history="1">
        <w:r w:rsidR="00AF590B" w:rsidRPr="00E040FF">
          <w:rPr>
            <w:rStyle w:val="Lienhypertexte"/>
            <w:rFonts w:ascii="Marianne" w:hAnsi="Marianne" w:cs="Arial"/>
            <w:sz w:val="20"/>
            <w:szCs w:val="20"/>
          </w:rPr>
          <w:t>https://clients.sacem.fr/autorisations</w:t>
        </w:r>
      </w:hyperlink>
      <w:r w:rsidR="003E5F30" w:rsidRPr="00E040FF">
        <w:rPr>
          <w:rFonts w:ascii="Marianne" w:hAnsi="Marianne" w:cs="Arial"/>
          <w:sz w:val="20"/>
          <w:szCs w:val="20"/>
        </w:rPr>
        <w:t xml:space="preserve"> </w:t>
      </w:r>
      <w:r w:rsidR="004C2A1C" w:rsidRPr="00E040FF">
        <w:rPr>
          <w:rFonts w:ascii="Marianne" w:hAnsi="Marianne" w:cs="Arial"/>
          <w:sz w:val="20"/>
          <w:szCs w:val="20"/>
        </w:rPr>
        <w:t>afin d’obtenir et de fournir les autorisations.</w:t>
      </w:r>
    </w:p>
    <w:p w14:paraId="2F6F2729" w14:textId="27270773" w:rsidR="004B5CBF" w:rsidRPr="00E040FF" w:rsidRDefault="00074877" w:rsidP="004B5CBF">
      <w:pPr>
        <w:pStyle w:val="Default"/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>Afin de permettre la valorisation des travaux, les équipes pédagogiques veilleront</w:t>
      </w:r>
      <w:r w:rsidR="004C2A1C" w:rsidRPr="00E040FF">
        <w:rPr>
          <w:rFonts w:ascii="Marianne" w:hAnsi="Marianne" w:cs="Arial"/>
          <w:sz w:val="20"/>
          <w:szCs w:val="20"/>
        </w:rPr>
        <w:t xml:space="preserve"> obligatoirement</w:t>
      </w:r>
      <w:r w:rsidRPr="00E040FF">
        <w:rPr>
          <w:rFonts w:ascii="Marianne" w:hAnsi="Marianne" w:cs="Arial"/>
          <w:sz w:val="20"/>
          <w:szCs w:val="20"/>
        </w:rPr>
        <w:t xml:space="preserve"> à ce que le droit à l'image (photos, vidéos, etc.) de toutes les personnes participant aux réalisations des élèves soit strictement respecté. À cet effet, elles feront </w:t>
      </w:r>
      <w:r w:rsidR="004F7BBB" w:rsidRPr="00E040FF">
        <w:rPr>
          <w:rFonts w:ascii="Marianne" w:hAnsi="Marianne" w:cs="Arial"/>
          <w:sz w:val="20"/>
          <w:szCs w:val="20"/>
        </w:rPr>
        <w:t>compléter</w:t>
      </w:r>
      <w:r w:rsidR="004B5CBF" w:rsidRPr="00E040FF">
        <w:rPr>
          <w:rFonts w:ascii="Marianne" w:hAnsi="Marianne" w:cs="Arial"/>
          <w:sz w:val="20"/>
          <w:szCs w:val="20"/>
        </w:rPr>
        <w:t>, par les détenteurs de l’autorité parentale ou les élèves majeurs, le formulaire d’autorisation de droit à l’image et de droits d’auteur intitulé «</w:t>
      </w:r>
      <w:r w:rsidR="004B5CBF" w:rsidRPr="00E040FF">
        <w:rPr>
          <w:sz w:val="20"/>
          <w:szCs w:val="20"/>
        </w:rPr>
        <w:t> </w:t>
      </w:r>
      <w:r w:rsidR="004B5CBF" w:rsidRPr="00E040FF">
        <w:rPr>
          <w:rFonts w:ascii="Marianne" w:hAnsi="Marianne" w:cs="Arial"/>
          <w:sz w:val="20"/>
          <w:szCs w:val="20"/>
        </w:rPr>
        <w:t>modèle d’autorisation d’enregistrement image/voix</w:t>
      </w:r>
      <w:r w:rsidR="004B5CBF" w:rsidRPr="00E040FF">
        <w:rPr>
          <w:sz w:val="20"/>
          <w:szCs w:val="20"/>
        </w:rPr>
        <w:t> </w:t>
      </w:r>
      <w:r w:rsidR="004B5CBF" w:rsidRPr="00E040FF">
        <w:rPr>
          <w:rFonts w:ascii="Marianne" w:hAnsi="Marianne" w:cs="Marianne"/>
          <w:sz w:val="20"/>
          <w:szCs w:val="20"/>
        </w:rPr>
        <w:t>»</w:t>
      </w:r>
      <w:r w:rsidR="004B5CBF" w:rsidRPr="00E040FF">
        <w:rPr>
          <w:rFonts w:ascii="Marianne" w:hAnsi="Marianne" w:cs="Arial"/>
          <w:sz w:val="20"/>
          <w:szCs w:val="20"/>
        </w:rPr>
        <w:t xml:space="preserve"> téléchargeable à l’adresse suivante</w:t>
      </w:r>
      <w:r w:rsidR="004B5CBF" w:rsidRPr="00E040FF">
        <w:rPr>
          <w:sz w:val="20"/>
          <w:szCs w:val="20"/>
        </w:rPr>
        <w:t> </w:t>
      </w:r>
      <w:r w:rsidR="004B5CBF" w:rsidRPr="00E040FF">
        <w:rPr>
          <w:rFonts w:ascii="Marianne" w:hAnsi="Marianne" w:cs="Arial"/>
          <w:sz w:val="20"/>
          <w:szCs w:val="20"/>
        </w:rPr>
        <w:t>:</w:t>
      </w:r>
    </w:p>
    <w:p w14:paraId="0AD55215" w14:textId="4A69CC83" w:rsidR="00AF590B" w:rsidRPr="00E040FF" w:rsidRDefault="00074877" w:rsidP="00062B92">
      <w:pPr>
        <w:pStyle w:val="Default"/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 xml:space="preserve"> </w:t>
      </w:r>
    </w:p>
    <w:p w14:paraId="1BAC1424" w14:textId="77777777" w:rsidR="00AF590B" w:rsidRPr="00E040FF" w:rsidRDefault="00000000" w:rsidP="00062B92">
      <w:pPr>
        <w:pStyle w:val="Default"/>
        <w:jc w:val="both"/>
        <w:rPr>
          <w:rFonts w:ascii="Marianne" w:hAnsi="Marianne" w:cs="Arial"/>
          <w:sz w:val="20"/>
          <w:szCs w:val="20"/>
        </w:rPr>
      </w:pPr>
      <w:hyperlink r:id="rId10" w:history="1">
        <w:r w:rsidR="00AF590B" w:rsidRPr="00E040FF">
          <w:rPr>
            <w:rStyle w:val="Lienhypertexte"/>
            <w:rFonts w:ascii="Marianne" w:hAnsi="Marianne" w:cs="Arial"/>
            <w:sz w:val="20"/>
            <w:szCs w:val="20"/>
          </w:rPr>
          <w:t>https://eduscol.education.fr/398/protection-des-donnees-personnelles-et-assistance</w:t>
        </w:r>
      </w:hyperlink>
      <w:r w:rsidR="00AF590B" w:rsidRPr="00E040FF">
        <w:rPr>
          <w:rFonts w:ascii="Marianne" w:hAnsi="Marianne" w:cs="Arial"/>
          <w:sz w:val="20"/>
          <w:szCs w:val="20"/>
        </w:rPr>
        <w:t xml:space="preserve"> </w:t>
      </w:r>
    </w:p>
    <w:p w14:paraId="39C529F1" w14:textId="0A4D2685" w:rsidR="00074877" w:rsidRPr="00E040FF" w:rsidRDefault="00AF590B" w:rsidP="00062B92">
      <w:pPr>
        <w:pStyle w:val="Default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proofErr w:type="gramStart"/>
      <w:r w:rsidRPr="00E040FF">
        <w:rPr>
          <w:rFonts w:ascii="Marianne" w:hAnsi="Marianne" w:cs="Arial"/>
          <w:sz w:val="20"/>
          <w:szCs w:val="20"/>
        </w:rPr>
        <w:t>et</w:t>
      </w:r>
      <w:proofErr w:type="gramEnd"/>
      <w:r w:rsidRPr="00E040FF">
        <w:rPr>
          <w:rFonts w:ascii="Marianne" w:hAnsi="Marianne" w:cs="Arial"/>
          <w:sz w:val="20"/>
          <w:szCs w:val="20"/>
        </w:rPr>
        <w:t xml:space="preserve"> le </w:t>
      </w:r>
      <w:r w:rsidR="00074877" w:rsidRPr="00E040FF">
        <w:rPr>
          <w:rFonts w:ascii="Marianne" w:hAnsi="Marianne" w:cs="Arial"/>
          <w:sz w:val="20"/>
          <w:szCs w:val="20"/>
        </w:rPr>
        <w:t>joindront au</w:t>
      </w:r>
      <w:r w:rsidR="00F533D5" w:rsidRPr="00E040FF">
        <w:rPr>
          <w:rFonts w:ascii="Marianne" w:hAnsi="Marianne" w:cs="Arial"/>
          <w:sz w:val="20"/>
          <w:szCs w:val="20"/>
        </w:rPr>
        <w:t>x</w:t>
      </w:r>
      <w:r w:rsidR="00074877" w:rsidRPr="00E040FF">
        <w:rPr>
          <w:rFonts w:ascii="Marianne" w:hAnsi="Marianne" w:cs="Arial"/>
          <w:sz w:val="20"/>
          <w:szCs w:val="20"/>
        </w:rPr>
        <w:t xml:space="preserve"> trava</w:t>
      </w:r>
      <w:r w:rsidR="00F533D5" w:rsidRPr="00E040FF">
        <w:rPr>
          <w:rFonts w:ascii="Marianne" w:hAnsi="Marianne" w:cs="Arial"/>
          <w:sz w:val="20"/>
          <w:szCs w:val="20"/>
        </w:rPr>
        <w:t>ux</w:t>
      </w:r>
      <w:r w:rsidR="00074877" w:rsidRPr="00E040FF">
        <w:rPr>
          <w:rFonts w:ascii="Marianne" w:hAnsi="Marianne" w:cs="Arial"/>
          <w:sz w:val="20"/>
          <w:szCs w:val="20"/>
        </w:rPr>
        <w:t xml:space="preserve"> des élèves lors </w:t>
      </w:r>
      <w:r w:rsidR="004B5CBF" w:rsidRPr="00E040FF">
        <w:rPr>
          <w:rFonts w:ascii="Marianne" w:hAnsi="Marianne" w:cs="Arial"/>
          <w:sz w:val="20"/>
          <w:szCs w:val="20"/>
        </w:rPr>
        <w:t xml:space="preserve">de leur </w:t>
      </w:r>
      <w:r w:rsidR="00074877" w:rsidRPr="00E040FF">
        <w:rPr>
          <w:rFonts w:ascii="Marianne" w:hAnsi="Marianne" w:cs="Arial"/>
          <w:sz w:val="20"/>
          <w:szCs w:val="20"/>
        </w:rPr>
        <w:t xml:space="preserve">envoi </w:t>
      </w:r>
      <w:r w:rsidR="004B5CBF" w:rsidRPr="00E040FF">
        <w:rPr>
          <w:rFonts w:ascii="Marianne" w:hAnsi="Marianne" w:cs="Arial"/>
          <w:sz w:val="20"/>
          <w:szCs w:val="20"/>
        </w:rPr>
        <w:t xml:space="preserve">à l’adresse </w:t>
      </w:r>
      <w:r w:rsidR="00074877" w:rsidRPr="00E040FF">
        <w:rPr>
          <w:rFonts w:ascii="Marianne" w:hAnsi="Marianne" w:cs="Arial"/>
          <w:sz w:val="20"/>
          <w:szCs w:val="20"/>
        </w:rPr>
        <w:t>mail suivante</w:t>
      </w:r>
      <w:r w:rsidR="00074877" w:rsidRPr="00E040FF">
        <w:rPr>
          <w:sz w:val="20"/>
          <w:szCs w:val="20"/>
        </w:rPr>
        <w:t> </w:t>
      </w:r>
      <w:r w:rsidR="00074877" w:rsidRPr="00E040FF">
        <w:rPr>
          <w:rFonts w:ascii="Marianne" w:hAnsi="Marianne" w:cs="Arial"/>
          <w:sz w:val="20"/>
          <w:szCs w:val="20"/>
        </w:rPr>
        <w:t xml:space="preserve">: </w:t>
      </w:r>
      <w:hyperlink r:id="rId11" w:history="1">
        <w:r w:rsidR="00074877" w:rsidRPr="00E040FF">
          <w:rPr>
            <w:rStyle w:val="Lienhypertexte"/>
            <w:rFonts w:ascii="Marianne" w:eastAsia="Times New Roman" w:hAnsi="Marianne" w:cs="Times New Roman"/>
            <w:sz w:val="20"/>
            <w:szCs w:val="20"/>
            <w:lang w:eastAsia="fr-FR"/>
          </w:rPr>
          <w:t>ce.challengeinternat@ac-versailles.fr</w:t>
        </w:r>
      </w:hyperlink>
    </w:p>
    <w:p w14:paraId="0D6A8A17" w14:textId="77777777" w:rsidR="00D60778" w:rsidRPr="00E040FF" w:rsidRDefault="00D60778" w:rsidP="00062B92">
      <w:pPr>
        <w:pStyle w:val="Default"/>
        <w:jc w:val="both"/>
        <w:rPr>
          <w:rFonts w:ascii="Marianne" w:hAnsi="Marianne" w:cs="Arial"/>
          <w:sz w:val="20"/>
          <w:szCs w:val="20"/>
        </w:rPr>
      </w:pPr>
    </w:p>
    <w:p w14:paraId="4F46D562" w14:textId="393C2806" w:rsidR="002D5EEC" w:rsidRPr="00E040FF" w:rsidRDefault="004E7554" w:rsidP="00D60778">
      <w:pPr>
        <w:spacing w:before="100" w:beforeAutospacing="1" w:after="100" w:afterAutospacing="1" w:line="240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Marianne" w:eastAsia="Times" w:hAnsi="Marianne" w:cs="Arial"/>
          <w:sz w:val="20"/>
          <w:szCs w:val="20"/>
          <w:lang w:eastAsia="fr-FR"/>
        </w:rPr>
        <w:t>L</w:t>
      </w:r>
      <w:r w:rsidR="000E1FCD" w:rsidRPr="00E040FF">
        <w:rPr>
          <w:rFonts w:ascii="Marianne" w:eastAsia="Times" w:hAnsi="Marianne" w:cs="Arial"/>
          <w:sz w:val="20"/>
          <w:szCs w:val="20"/>
          <w:lang w:eastAsia="fr-FR"/>
        </w:rPr>
        <w:t>es projets ainsi que les annexes requises seront adressés par voie numérique sur l’adresse mail suivante</w:t>
      </w:r>
      <w:r w:rsidR="000E1FCD" w:rsidRPr="00E040FF">
        <w:rPr>
          <w:rFonts w:ascii="Calibri" w:eastAsia="Times" w:hAnsi="Calibri" w:cs="Calibri"/>
          <w:sz w:val="20"/>
          <w:szCs w:val="20"/>
          <w:lang w:eastAsia="fr-FR"/>
        </w:rPr>
        <w:t> </w:t>
      </w:r>
      <w:r w:rsidR="000E1FCD" w:rsidRPr="00E040FF">
        <w:rPr>
          <w:rFonts w:ascii="Marianne" w:eastAsia="Times" w:hAnsi="Marianne" w:cs="Arial"/>
          <w:sz w:val="20"/>
          <w:szCs w:val="20"/>
          <w:lang w:eastAsia="fr-FR"/>
        </w:rPr>
        <w:t xml:space="preserve">: </w:t>
      </w:r>
      <w:hyperlink r:id="rId12" w:history="1">
        <w:r w:rsidR="000E1FCD" w:rsidRPr="00E040FF">
          <w:rPr>
            <w:rStyle w:val="Lienhypertexte"/>
            <w:rFonts w:ascii="Marianne" w:eastAsia="Times New Roman" w:hAnsi="Marianne" w:cs="Times New Roman"/>
            <w:sz w:val="20"/>
            <w:szCs w:val="20"/>
            <w:lang w:eastAsia="fr-FR"/>
          </w:rPr>
          <w:t>ce.challengeinternat@ac-versailles.fr</w:t>
        </w:r>
      </w:hyperlink>
      <w:r w:rsidR="000E1FCD" w:rsidRPr="00E040F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0E1FCD" w:rsidRPr="00E040FF">
        <w:rPr>
          <w:rFonts w:ascii="Marianne" w:eastAsia="Times" w:hAnsi="Marianne" w:cs="Arial"/>
          <w:sz w:val="20"/>
          <w:szCs w:val="20"/>
          <w:lang w:eastAsia="fr-FR"/>
        </w:rPr>
        <w:t xml:space="preserve">avant le </w:t>
      </w:r>
      <w:r w:rsidR="006831E6" w:rsidRPr="00E040FF">
        <w:rPr>
          <w:rFonts w:ascii="Marianne" w:eastAsia="Times" w:hAnsi="Marianne" w:cs="Arial"/>
          <w:sz w:val="20"/>
          <w:szCs w:val="20"/>
          <w:lang w:eastAsia="fr-FR"/>
        </w:rPr>
        <w:t>1</w:t>
      </w:r>
      <w:r w:rsidR="00DD30D2" w:rsidRPr="00E040FF">
        <w:rPr>
          <w:rFonts w:ascii="Marianne" w:eastAsia="Times" w:hAnsi="Marianne" w:cs="Arial"/>
          <w:sz w:val="20"/>
          <w:szCs w:val="20"/>
          <w:lang w:eastAsia="fr-FR"/>
        </w:rPr>
        <w:t>2</w:t>
      </w:r>
      <w:r w:rsidR="00DE6AC6" w:rsidRPr="00E040FF">
        <w:rPr>
          <w:rFonts w:ascii="Marianne" w:eastAsia="Times" w:hAnsi="Marianne" w:cs="Arial"/>
          <w:sz w:val="20"/>
          <w:szCs w:val="20"/>
          <w:lang w:eastAsia="fr-FR"/>
        </w:rPr>
        <w:t xml:space="preserve"> mai 202</w:t>
      </w:r>
      <w:r w:rsidR="00F533D5" w:rsidRPr="00E040FF">
        <w:rPr>
          <w:rFonts w:ascii="Marianne" w:eastAsia="Times" w:hAnsi="Marianne" w:cs="Arial"/>
          <w:sz w:val="20"/>
          <w:szCs w:val="20"/>
          <w:lang w:eastAsia="fr-FR"/>
        </w:rPr>
        <w:t>6</w:t>
      </w:r>
      <w:r w:rsidR="0035104D" w:rsidRPr="00E040FF">
        <w:rPr>
          <w:rFonts w:ascii="Marianne" w:eastAsia="Times" w:hAnsi="Marianne" w:cs="Arial"/>
          <w:sz w:val="20"/>
          <w:szCs w:val="20"/>
          <w:lang w:eastAsia="fr-FR"/>
        </w:rPr>
        <w:t>, en respectant la nomenclature suivante</w:t>
      </w:r>
      <w:r w:rsidR="00FA4A95" w:rsidRPr="00E040FF">
        <w:rPr>
          <w:rFonts w:ascii="Calibri" w:eastAsia="Times" w:hAnsi="Calibri" w:cs="Calibri"/>
          <w:sz w:val="20"/>
          <w:szCs w:val="20"/>
          <w:lang w:eastAsia="fr-FR"/>
        </w:rPr>
        <w:t> </w:t>
      </w:r>
      <w:r w:rsidR="00FA4A95" w:rsidRPr="00E040FF">
        <w:rPr>
          <w:rFonts w:ascii="Marianne" w:eastAsia="Times" w:hAnsi="Marianne" w:cs="Arial"/>
          <w:sz w:val="20"/>
          <w:szCs w:val="20"/>
          <w:lang w:eastAsia="fr-FR"/>
        </w:rPr>
        <w:t>:</w:t>
      </w:r>
    </w:p>
    <w:p w14:paraId="6996C483" w14:textId="77777777" w:rsidR="002D5EEC" w:rsidRPr="00E040FF" w:rsidRDefault="00494E9E" w:rsidP="0077153E">
      <w:pPr>
        <w:pStyle w:val="Paragraphedeliste"/>
        <w:spacing w:before="100" w:beforeAutospacing="1" w:after="100" w:afterAutospacing="1" w:line="240" w:lineRule="auto"/>
        <w:ind w:left="0" w:firstLine="709"/>
        <w:jc w:val="both"/>
        <w:rPr>
          <w:rFonts w:ascii="Marianne" w:eastAsia="Times" w:hAnsi="Marianne" w:cs="Arial"/>
          <w:i/>
          <w:iCs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b/>
          <w:bCs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b/>
          <w:bCs/>
          <w:sz w:val="20"/>
          <w:szCs w:val="20"/>
          <w:lang w:eastAsia="fr-FR"/>
        </w:rPr>
        <w:t xml:space="preserve"> </w:t>
      </w:r>
      <w:r w:rsidR="001B47C6" w:rsidRPr="00E040FF">
        <w:rPr>
          <w:rFonts w:ascii="Marianne" w:eastAsia="Times" w:hAnsi="Marianne" w:cs="Arial"/>
          <w:b/>
          <w:bCs/>
          <w:sz w:val="20"/>
          <w:szCs w:val="20"/>
          <w:lang w:eastAsia="fr-FR"/>
        </w:rPr>
        <w:t>c</w:t>
      </w:r>
      <w:r w:rsidRPr="00E040FF">
        <w:rPr>
          <w:rFonts w:ascii="Marianne" w:eastAsia="Times" w:hAnsi="Marianne" w:cs="Arial"/>
          <w:b/>
          <w:bCs/>
          <w:sz w:val="20"/>
          <w:szCs w:val="20"/>
          <w:lang w:eastAsia="fr-FR"/>
        </w:rPr>
        <w:t>ollège (6eme à 3eme) :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 xml:space="preserve"> Vidéo </w:t>
      </w:r>
      <w:r w:rsidRPr="00E040FF">
        <w:rPr>
          <w:rFonts w:ascii="Marianne" w:eastAsia="Times" w:hAnsi="Marianne" w:cs="Arial"/>
          <w:i/>
          <w:iCs/>
          <w:sz w:val="20"/>
          <w:szCs w:val="20"/>
          <w:lang w:eastAsia="fr-FR"/>
        </w:rPr>
        <w:t>nomdeletablissement_classe_département.mp4</w:t>
      </w:r>
    </w:p>
    <w:p w14:paraId="42C308FF" w14:textId="6B0DA461" w:rsidR="00494E9E" w:rsidRPr="00E040FF" w:rsidRDefault="00494E9E" w:rsidP="00D60778">
      <w:pPr>
        <w:pStyle w:val="Paragraphedeliste"/>
        <w:spacing w:before="100" w:beforeAutospacing="1" w:after="100" w:afterAutospacing="1" w:line="240" w:lineRule="auto"/>
        <w:ind w:left="0" w:firstLine="709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b/>
          <w:bCs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b/>
          <w:bCs/>
          <w:sz w:val="20"/>
          <w:szCs w:val="20"/>
          <w:lang w:eastAsia="fr-FR"/>
        </w:rPr>
        <w:t xml:space="preserve"> </w:t>
      </w:r>
      <w:r w:rsidR="001B47C6" w:rsidRPr="00E040FF">
        <w:rPr>
          <w:rFonts w:ascii="Marianne" w:eastAsia="Times" w:hAnsi="Marianne" w:cs="Arial"/>
          <w:b/>
          <w:bCs/>
          <w:sz w:val="20"/>
          <w:szCs w:val="20"/>
          <w:lang w:eastAsia="fr-FR"/>
        </w:rPr>
        <w:t>l</w:t>
      </w:r>
      <w:r w:rsidRPr="00E040FF">
        <w:rPr>
          <w:rFonts w:ascii="Marianne" w:eastAsia="Times" w:hAnsi="Marianne" w:cs="Arial"/>
          <w:b/>
          <w:bCs/>
          <w:sz w:val="20"/>
          <w:szCs w:val="20"/>
          <w:lang w:eastAsia="fr-FR"/>
        </w:rPr>
        <w:t>ycée (2</w:t>
      </w:r>
      <w:r w:rsidRPr="00E040FF">
        <w:rPr>
          <w:rFonts w:ascii="Marianne" w:eastAsia="Times" w:hAnsi="Marianne" w:cs="Arial"/>
          <w:b/>
          <w:bCs/>
          <w:sz w:val="20"/>
          <w:szCs w:val="20"/>
          <w:vertAlign w:val="superscript"/>
          <w:lang w:eastAsia="fr-FR"/>
        </w:rPr>
        <w:t>nde</w:t>
      </w:r>
      <w:r w:rsidRPr="00E040FF">
        <w:rPr>
          <w:rFonts w:ascii="Marianne" w:eastAsia="Times" w:hAnsi="Marianne" w:cs="Arial"/>
          <w:b/>
          <w:bCs/>
          <w:sz w:val="20"/>
          <w:szCs w:val="20"/>
          <w:lang w:eastAsia="fr-FR"/>
        </w:rPr>
        <w:t xml:space="preserve"> à Terminale) :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 xml:space="preserve"> Vidéo </w:t>
      </w:r>
      <w:r w:rsidRPr="00E040FF">
        <w:rPr>
          <w:rFonts w:ascii="Marianne" w:eastAsia="Times" w:hAnsi="Marianne" w:cs="Arial"/>
          <w:i/>
          <w:iCs/>
          <w:sz w:val="20"/>
          <w:szCs w:val="20"/>
          <w:lang w:eastAsia="fr-FR"/>
        </w:rPr>
        <w:t>nomdeletablissement_classe_département.mp4</w:t>
      </w:r>
    </w:p>
    <w:p w14:paraId="69AF2264" w14:textId="4B9F8BCD" w:rsidR="00494E9E" w:rsidRPr="00E040FF" w:rsidRDefault="00494E9E" w:rsidP="00D60778">
      <w:pPr>
        <w:spacing w:after="0" w:line="240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Marianne" w:eastAsia="Times" w:hAnsi="Marianne" w:cs="Arial"/>
          <w:sz w:val="20"/>
          <w:szCs w:val="20"/>
          <w:lang w:eastAsia="fr-FR"/>
        </w:rPr>
        <w:lastRenderedPageBreak/>
        <w:t>Les établissements devront joindre :</w:t>
      </w:r>
    </w:p>
    <w:p w14:paraId="30683800" w14:textId="77777777" w:rsidR="007E6B8F" w:rsidRPr="00E040FF" w:rsidRDefault="007E6B8F" w:rsidP="00062B92">
      <w:pPr>
        <w:spacing w:after="0" w:line="240" w:lineRule="auto"/>
        <w:ind w:left="708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p w14:paraId="627953A8" w14:textId="77777777" w:rsidR="007E6B8F" w:rsidRPr="00E040FF" w:rsidRDefault="00494E9E" w:rsidP="007E6B8F">
      <w:pPr>
        <w:spacing w:after="0" w:line="240" w:lineRule="auto"/>
        <w:ind w:firstLine="708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sz w:val="20"/>
          <w:szCs w:val="20"/>
          <w:lang w:eastAsia="fr-FR"/>
        </w:rPr>
        <w:t xml:space="preserve"> </w:t>
      </w:r>
      <w:r w:rsidR="00BF2C57" w:rsidRPr="00E040FF">
        <w:rPr>
          <w:rFonts w:ascii="Marianne" w:eastAsia="Times" w:hAnsi="Marianne" w:cs="Arial"/>
          <w:sz w:val="20"/>
          <w:szCs w:val="20"/>
          <w:lang w:eastAsia="fr-FR"/>
        </w:rPr>
        <w:t>l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>a vidéo au format MPEG4 (max. 2 Go)</w:t>
      </w:r>
      <w:r w:rsidR="001B47C6" w:rsidRPr="00E040FF">
        <w:rPr>
          <w:rFonts w:ascii="Calibri" w:eastAsia="Times" w:hAnsi="Calibri" w:cs="Calibri"/>
          <w:sz w:val="20"/>
          <w:szCs w:val="20"/>
          <w:lang w:eastAsia="fr-FR"/>
        </w:rPr>
        <w:t> </w:t>
      </w:r>
      <w:r w:rsidR="001B47C6" w:rsidRPr="00E040FF">
        <w:rPr>
          <w:rFonts w:ascii="Marianne" w:eastAsia="Times" w:hAnsi="Marianne" w:cs="Arial"/>
          <w:sz w:val="20"/>
          <w:szCs w:val="20"/>
          <w:lang w:eastAsia="fr-FR"/>
        </w:rPr>
        <w:t>;</w:t>
      </w:r>
    </w:p>
    <w:p w14:paraId="3B5EA9FB" w14:textId="65D61F3D" w:rsidR="00494E9E" w:rsidRPr="00E040FF" w:rsidRDefault="00494E9E" w:rsidP="007E6B8F">
      <w:pPr>
        <w:spacing w:after="0" w:line="240" w:lineRule="auto"/>
        <w:ind w:firstLine="708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sz w:val="20"/>
          <w:szCs w:val="20"/>
          <w:lang w:eastAsia="fr-FR"/>
        </w:rPr>
        <w:t xml:space="preserve"> </w:t>
      </w:r>
      <w:r w:rsidR="00BF2C57" w:rsidRPr="00E040FF">
        <w:rPr>
          <w:rFonts w:ascii="Marianne" w:eastAsia="Times" w:hAnsi="Marianne" w:cs="Arial"/>
          <w:sz w:val="20"/>
          <w:szCs w:val="20"/>
          <w:lang w:eastAsia="fr-FR"/>
        </w:rPr>
        <w:t>l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>a fiche de présentation de l'établissement</w:t>
      </w:r>
      <w:r w:rsidR="001B47C6" w:rsidRPr="00E040FF">
        <w:rPr>
          <w:rFonts w:ascii="Calibri" w:eastAsia="Times" w:hAnsi="Calibri" w:cs="Calibri"/>
          <w:sz w:val="20"/>
          <w:szCs w:val="20"/>
          <w:lang w:eastAsia="fr-FR"/>
        </w:rPr>
        <w:t> </w:t>
      </w:r>
      <w:r w:rsidR="001B47C6" w:rsidRPr="00E040FF">
        <w:rPr>
          <w:rFonts w:ascii="Marianne" w:eastAsia="Times" w:hAnsi="Marianne" w:cs="Arial"/>
          <w:sz w:val="20"/>
          <w:szCs w:val="20"/>
          <w:lang w:eastAsia="fr-FR"/>
        </w:rPr>
        <w:t>;</w:t>
      </w:r>
    </w:p>
    <w:p w14:paraId="39ABE5EA" w14:textId="6AF261C8" w:rsidR="00494E9E" w:rsidRPr="00E040FF" w:rsidRDefault="00494E9E" w:rsidP="007465C5">
      <w:pPr>
        <w:spacing w:after="0" w:line="240" w:lineRule="auto"/>
        <w:ind w:firstLine="708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sz w:val="20"/>
          <w:szCs w:val="20"/>
          <w:lang w:eastAsia="fr-FR"/>
        </w:rPr>
        <w:t xml:space="preserve"> </w:t>
      </w:r>
      <w:r w:rsidR="00BF2C57" w:rsidRPr="00E040FF">
        <w:rPr>
          <w:rFonts w:ascii="Marianne" w:eastAsia="Times" w:hAnsi="Marianne" w:cs="Arial"/>
          <w:sz w:val="20"/>
          <w:szCs w:val="20"/>
          <w:lang w:eastAsia="fr-FR"/>
        </w:rPr>
        <w:t>l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 xml:space="preserve">a fiche sur la démarche pédagogique et </w:t>
      </w:r>
      <w:hyperlink r:id="rId13" w:history="1">
        <w:r w:rsidRPr="002D785B">
          <w:rPr>
            <w:rStyle w:val="Lienhypertexte"/>
            <w:rFonts w:ascii="Marianne" w:eastAsia="Times" w:hAnsi="Marianne" w:cs="Arial"/>
            <w:sz w:val="20"/>
            <w:szCs w:val="20"/>
            <w:lang w:eastAsia="fr-FR"/>
          </w:rPr>
          <w:t>la liste des participants</w:t>
        </w:r>
        <w:r w:rsidR="001B47C6" w:rsidRPr="002D785B">
          <w:rPr>
            <w:rStyle w:val="Lienhypertexte"/>
            <w:rFonts w:ascii="Calibri" w:eastAsia="Times" w:hAnsi="Calibri" w:cs="Calibri"/>
            <w:sz w:val="20"/>
            <w:szCs w:val="20"/>
            <w:lang w:eastAsia="fr-FR"/>
          </w:rPr>
          <w:t> </w:t>
        </w:r>
        <w:r w:rsidR="004E7554" w:rsidRPr="002D785B">
          <w:rPr>
            <w:rStyle w:val="Lienhypertexte"/>
            <w:rFonts w:ascii="Marianne" w:eastAsia="Times" w:hAnsi="Marianne" w:cs="Calibri"/>
            <w:sz w:val="20"/>
            <w:szCs w:val="20"/>
            <w:lang w:eastAsia="fr-FR"/>
          </w:rPr>
          <w:t>ICI</w:t>
        </w:r>
      </w:hyperlink>
      <w:r w:rsidR="004E7554" w:rsidRPr="00E040FF">
        <w:rPr>
          <w:rFonts w:ascii="Marianne" w:eastAsia="Times" w:hAnsi="Marianne" w:cs="Calibri"/>
          <w:sz w:val="20"/>
          <w:szCs w:val="20"/>
          <w:lang w:eastAsia="fr-FR"/>
        </w:rPr>
        <w:t xml:space="preserve"> </w:t>
      </w:r>
      <w:r w:rsidR="001B47C6" w:rsidRPr="00E040FF">
        <w:rPr>
          <w:rFonts w:ascii="Marianne" w:eastAsia="Times" w:hAnsi="Marianne" w:cs="Arial"/>
          <w:sz w:val="20"/>
          <w:szCs w:val="20"/>
          <w:lang w:eastAsia="fr-FR"/>
        </w:rPr>
        <w:t>;</w:t>
      </w:r>
    </w:p>
    <w:p w14:paraId="4AC25F95" w14:textId="77777777" w:rsidR="007465C5" w:rsidRPr="00E040FF" w:rsidRDefault="00494E9E" w:rsidP="007465C5">
      <w:pPr>
        <w:spacing w:after="0" w:line="240" w:lineRule="auto"/>
        <w:ind w:firstLine="708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sz w:val="20"/>
          <w:szCs w:val="20"/>
          <w:lang w:eastAsia="fr-FR"/>
        </w:rPr>
        <w:t xml:space="preserve"> </w:t>
      </w:r>
      <w:r w:rsidR="00BF2C57" w:rsidRPr="00E040FF">
        <w:rPr>
          <w:rFonts w:ascii="Marianne" w:eastAsia="Times" w:hAnsi="Marianne" w:cs="Arial"/>
          <w:sz w:val="20"/>
          <w:szCs w:val="20"/>
          <w:lang w:eastAsia="fr-FR"/>
        </w:rPr>
        <w:t>l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>es formulaires signés de droits à l'image et de droits d’auteur</w:t>
      </w:r>
      <w:r w:rsidR="001B47C6" w:rsidRPr="00E040FF">
        <w:rPr>
          <w:rFonts w:ascii="Calibri" w:eastAsia="Times" w:hAnsi="Calibri" w:cs="Calibri"/>
          <w:sz w:val="20"/>
          <w:szCs w:val="20"/>
          <w:lang w:eastAsia="fr-FR"/>
        </w:rPr>
        <w:t> </w:t>
      </w:r>
      <w:r w:rsidR="001B47C6" w:rsidRPr="00E040FF">
        <w:rPr>
          <w:rFonts w:ascii="Marianne" w:eastAsia="Times" w:hAnsi="Marianne" w:cs="Arial"/>
          <w:sz w:val="20"/>
          <w:szCs w:val="20"/>
          <w:lang w:eastAsia="fr-FR"/>
        </w:rPr>
        <w:t>;</w:t>
      </w:r>
    </w:p>
    <w:p w14:paraId="21FD5528" w14:textId="69F3D86B" w:rsidR="00494E9E" w:rsidRPr="00E040FF" w:rsidRDefault="00494E9E" w:rsidP="007465C5">
      <w:pPr>
        <w:spacing w:after="0" w:line="240" w:lineRule="auto"/>
        <w:ind w:firstLine="708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sz w:val="20"/>
          <w:szCs w:val="20"/>
          <w:lang w:eastAsia="fr-FR"/>
        </w:rPr>
        <w:t xml:space="preserve"> </w:t>
      </w:r>
      <w:r w:rsidR="00BF2C57" w:rsidRPr="00E040FF">
        <w:rPr>
          <w:rFonts w:ascii="Marianne" w:eastAsia="Times" w:hAnsi="Marianne" w:cs="Arial"/>
          <w:sz w:val="20"/>
          <w:szCs w:val="20"/>
          <w:lang w:eastAsia="fr-FR"/>
        </w:rPr>
        <w:t>l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 xml:space="preserve">a déclaration </w:t>
      </w:r>
      <w:proofErr w:type="spellStart"/>
      <w:r w:rsidRPr="00E040FF">
        <w:rPr>
          <w:rFonts w:ascii="Marianne" w:eastAsia="Times" w:hAnsi="Marianne" w:cs="Arial"/>
          <w:sz w:val="20"/>
          <w:szCs w:val="20"/>
          <w:lang w:eastAsia="fr-FR"/>
        </w:rPr>
        <w:t>Sacem</w:t>
      </w:r>
      <w:proofErr w:type="spellEnd"/>
      <w:r w:rsidRPr="00E040FF">
        <w:rPr>
          <w:rFonts w:ascii="Marianne" w:eastAsia="Times" w:hAnsi="Marianne" w:cs="Arial"/>
          <w:sz w:val="20"/>
          <w:szCs w:val="20"/>
          <w:lang w:eastAsia="fr-FR"/>
        </w:rPr>
        <w:t xml:space="preserve"> en cas d’utilisation de musique</w:t>
      </w:r>
      <w:r w:rsidR="00B04E7D" w:rsidRPr="00E040FF">
        <w:rPr>
          <w:rFonts w:ascii="Marianne" w:eastAsia="Times" w:hAnsi="Marianne" w:cs="Calibri"/>
          <w:sz w:val="20"/>
          <w:szCs w:val="20"/>
          <w:lang w:eastAsia="fr-FR"/>
        </w:rPr>
        <w:t>.</w:t>
      </w:r>
    </w:p>
    <w:p w14:paraId="464D2A20" w14:textId="77777777" w:rsidR="00BF2C57" w:rsidRPr="00E040FF" w:rsidRDefault="00BF2C57" w:rsidP="00062B92">
      <w:pPr>
        <w:tabs>
          <w:tab w:val="left" w:pos="851"/>
        </w:tabs>
        <w:spacing w:after="0" w:line="240" w:lineRule="auto"/>
        <w:ind w:left="708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p w14:paraId="6A17A0CF" w14:textId="06E745E7" w:rsidR="00494E9E" w:rsidRPr="00E040FF" w:rsidRDefault="00BF2C57" w:rsidP="00D60778">
      <w:pPr>
        <w:jc w:val="both"/>
        <w:rPr>
          <w:rFonts w:ascii="Marianne" w:hAnsi="Marianne" w:cs="Arial"/>
          <w:b/>
          <w:i/>
          <w:sz w:val="20"/>
          <w:szCs w:val="20"/>
        </w:rPr>
      </w:pPr>
      <w:r w:rsidRPr="00E040FF">
        <w:rPr>
          <w:rFonts w:ascii="Marianne" w:hAnsi="Marianne" w:cs="Arial"/>
          <w:b/>
          <w:i/>
          <w:sz w:val="20"/>
          <w:szCs w:val="20"/>
        </w:rPr>
        <w:t xml:space="preserve">Les établissements dont l’envoi n’est pas conforme à la description ci-dessus </w:t>
      </w:r>
      <w:r w:rsidR="00D60778" w:rsidRPr="00E040FF">
        <w:rPr>
          <w:rFonts w:ascii="Marianne" w:hAnsi="Marianne" w:cs="Arial"/>
          <w:b/>
          <w:i/>
          <w:sz w:val="20"/>
          <w:szCs w:val="20"/>
        </w:rPr>
        <w:t>ver</w:t>
      </w:r>
      <w:r w:rsidR="002D785B">
        <w:rPr>
          <w:rFonts w:ascii="Marianne" w:hAnsi="Marianne" w:cs="Arial"/>
          <w:b/>
          <w:i/>
          <w:sz w:val="20"/>
          <w:szCs w:val="20"/>
        </w:rPr>
        <w:t>r</w:t>
      </w:r>
      <w:r w:rsidR="00D60778" w:rsidRPr="00E040FF">
        <w:rPr>
          <w:rFonts w:ascii="Marianne" w:hAnsi="Marianne" w:cs="Arial"/>
          <w:b/>
          <w:i/>
          <w:sz w:val="20"/>
          <w:szCs w:val="20"/>
        </w:rPr>
        <w:t>ont</w:t>
      </w:r>
      <w:r w:rsidRPr="00E040FF">
        <w:rPr>
          <w:rFonts w:ascii="Marianne" w:hAnsi="Marianne" w:cs="Arial"/>
          <w:b/>
          <w:i/>
          <w:sz w:val="20"/>
          <w:szCs w:val="20"/>
        </w:rPr>
        <w:t xml:space="preserve"> leur participation refusée par les organisateurs académiques du prix.</w:t>
      </w:r>
    </w:p>
    <w:p w14:paraId="4AB42205" w14:textId="77777777" w:rsidR="000E1FCD" w:rsidRPr="00E040FF" w:rsidRDefault="000E1FCD" w:rsidP="00062B92">
      <w:pPr>
        <w:spacing w:after="0" w:line="240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p w14:paraId="7B8A088F" w14:textId="7FA47E9E" w:rsidR="000E1FCD" w:rsidRPr="00E040FF" w:rsidRDefault="000E1FCD" w:rsidP="00062B92">
      <w:pPr>
        <w:jc w:val="both"/>
        <w:rPr>
          <w:rFonts w:ascii="Marianne" w:hAnsi="Marianne" w:cs="Arial"/>
          <w:b/>
          <w:sz w:val="24"/>
          <w:szCs w:val="24"/>
          <w:u w:val="single"/>
        </w:rPr>
      </w:pPr>
      <w:r w:rsidRPr="00E040FF">
        <w:rPr>
          <w:rFonts w:ascii="Marianne" w:hAnsi="Marianne" w:cs="Arial"/>
          <w:b/>
          <w:sz w:val="24"/>
          <w:szCs w:val="24"/>
          <w:u w:val="single"/>
        </w:rPr>
        <w:t>A</w:t>
      </w:r>
      <w:r w:rsidR="001B47C6" w:rsidRPr="00E040FF">
        <w:rPr>
          <w:rFonts w:ascii="Marianne" w:hAnsi="Marianne" w:cs="Arial"/>
          <w:b/>
          <w:sz w:val="24"/>
          <w:szCs w:val="24"/>
          <w:u w:val="single"/>
        </w:rPr>
        <w:t>RTICLE 3</w:t>
      </w:r>
      <w:r w:rsidR="00AC3E40" w:rsidRPr="00E040FF">
        <w:rPr>
          <w:rFonts w:ascii="Marianne" w:hAnsi="Marianne" w:cs="Arial"/>
          <w:b/>
          <w:sz w:val="24"/>
          <w:szCs w:val="24"/>
          <w:u w:val="single"/>
        </w:rPr>
        <w:t xml:space="preserve"> - </w:t>
      </w:r>
      <w:r w:rsidR="001B47C6" w:rsidRPr="00E040FF">
        <w:rPr>
          <w:rFonts w:ascii="Marianne" w:hAnsi="Marianne" w:cs="Arial"/>
          <w:b/>
          <w:sz w:val="24"/>
          <w:szCs w:val="24"/>
          <w:u w:val="single"/>
        </w:rPr>
        <w:t>SELECTION</w:t>
      </w:r>
    </w:p>
    <w:p w14:paraId="3C68172A" w14:textId="77777777" w:rsidR="00086190" w:rsidRPr="00E040FF" w:rsidRDefault="00086190" w:rsidP="00062B92">
      <w:pPr>
        <w:jc w:val="both"/>
        <w:rPr>
          <w:rFonts w:ascii="Marianne" w:hAnsi="Marianne" w:cs="Arial"/>
          <w:color w:val="C45911" w:themeColor="accent2" w:themeShade="BF"/>
          <w:sz w:val="24"/>
          <w:szCs w:val="24"/>
        </w:rPr>
      </w:pPr>
    </w:p>
    <w:p w14:paraId="67687016" w14:textId="365ACB4D" w:rsidR="006935BB" w:rsidRPr="00E040FF" w:rsidRDefault="007465C5" w:rsidP="00062B92">
      <w:pPr>
        <w:tabs>
          <w:tab w:val="left" w:pos="709"/>
          <w:tab w:val="left" w:pos="851"/>
          <w:tab w:val="left" w:pos="1134"/>
        </w:tabs>
        <w:jc w:val="both"/>
        <w:rPr>
          <w:rFonts w:ascii="Marianne" w:hAnsi="Marianne" w:cs="Arial"/>
          <w:color w:val="C45911" w:themeColor="accent2" w:themeShade="BF"/>
          <w:sz w:val="20"/>
          <w:szCs w:val="20"/>
          <w:u w:val="single"/>
        </w:rPr>
      </w:pPr>
      <w:r w:rsidRPr="00E040FF">
        <w:rPr>
          <w:rFonts w:ascii="Marianne" w:hAnsi="Marianne" w:cs="Arial"/>
          <w:color w:val="C45911" w:themeColor="accent2" w:themeShade="BF"/>
          <w:sz w:val="20"/>
          <w:szCs w:val="20"/>
        </w:rPr>
        <w:tab/>
      </w:r>
      <w:r w:rsidR="000E1FCD" w:rsidRPr="00E040FF">
        <w:rPr>
          <w:rFonts w:ascii="Marianne" w:hAnsi="Marianne" w:cs="Arial"/>
          <w:sz w:val="20"/>
          <w:szCs w:val="20"/>
        </w:rPr>
        <w:t xml:space="preserve">3.1 </w:t>
      </w:r>
      <w:r w:rsidR="000E1FCD" w:rsidRPr="00E040FF">
        <w:rPr>
          <w:rFonts w:ascii="Marianne" w:hAnsi="Marianne" w:cs="Arial"/>
          <w:sz w:val="20"/>
          <w:szCs w:val="20"/>
          <w:u w:val="single"/>
        </w:rPr>
        <w:t>Jury</w:t>
      </w:r>
      <w:r w:rsidR="00E76B29" w:rsidRPr="00E040FF">
        <w:rPr>
          <w:rFonts w:ascii="Marianne" w:hAnsi="Marianne" w:cs="Arial"/>
          <w:sz w:val="20"/>
          <w:szCs w:val="20"/>
          <w:u w:val="single"/>
        </w:rPr>
        <w:t xml:space="preserve"> et présélection académique</w:t>
      </w:r>
    </w:p>
    <w:p w14:paraId="3FED92C0" w14:textId="3E0725B2" w:rsidR="007465C5" w:rsidRPr="00E040FF" w:rsidRDefault="00BF2C57" w:rsidP="007465C5">
      <w:pPr>
        <w:spacing w:after="0" w:line="280" w:lineRule="exact"/>
        <w:jc w:val="both"/>
        <w:outlineLvl w:val="0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Marianne" w:eastAsia="Times" w:hAnsi="Marianne" w:cs="Arial"/>
          <w:sz w:val="20"/>
          <w:szCs w:val="20"/>
          <w:lang w:eastAsia="fr-FR"/>
        </w:rPr>
        <w:t>Le jury décernera les prix suivants :</w:t>
      </w:r>
    </w:p>
    <w:p w14:paraId="306FACEF" w14:textId="3CA5CE71" w:rsidR="00BF2C57" w:rsidRPr="00E040FF" w:rsidRDefault="00BF2C57" w:rsidP="007465C5">
      <w:pPr>
        <w:spacing w:after="0" w:line="280" w:lineRule="exact"/>
        <w:ind w:firstLine="705"/>
        <w:jc w:val="both"/>
        <w:outlineLvl w:val="0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sz w:val="20"/>
          <w:szCs w:val="20"/>
          <w:lang w:eastAsia="fr-FR"/>
        </w:rPr>
        <w:t xml:space="preserve"> </w:t>
      </w:r>
      <w:r w:rsidR="0023063D" w:rsidRPr="00E040FF">
        <w:rPr>
          <w:rFonts w:ascii="Marianne" w:eastAsia="Times" w:hAnsi="Marianne" w:cs="Arial"/>
          <w:sz w:val="20"/>
          <w:szCs w:val="20"/>
          <w:lang w:eastAsia="fr-FR"/>
        </w:rPr>
        <w:t>p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>rix de la meilleure vidéo - Catégorie Collège</w:t>
      </w:r>
      <w:r w:rsidRPr="00E040FF">
        <w:rPr>
          <w:rFonts w:ascii="Calibri" w:eastAsia="Times" w:hAnsi="Calibri" w:cs="Calibri"/>
          <w:sz w:val="20"/>
          <w:szCs w:val="20"/>
          <w:lang w:eastAsia="fr-FR"/>
        </w:rPr>
        <w:t> 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>;</w:t>
      </w:r>
    </w:p>
    <w:p w14:paraId="474A2863" w14:textId="1823B774" w:rsidR="00BF2C57" w:rsidRPr="00E040FF" w:rsidRDefault="00BF2C57" w:rsidP="007465C5">
      <w:pPr>
        <w:spacing w:after="0" w:line="280" w:lineRule="exact"/>
        <w:ind w:firstLine="705"/>
        <w:jc w:val="both"/>
        <w:outlineLvl w:val="0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sz w:val="20"/>
          <w:szCs w:val="20"/>
          <w:lang w:eastAsia="fr-FR"/>
        </w:rPr>
        <w:t xml:space="preserve"> </w:t>
      </w:r>
      <w:r w:rsidR="0023063D" w:rsidRPr="00E040FF">
        <w:rPr>
          <w:rFonts w:ascii="Marianne" w:eastAsia="Times" w:hAnsi="Marianne" w:cs="Arial"/>
          <w:sz w:val="20"/>
          <w:szCs w:val="20"/>
          <w:lang w:eastAsia="fr-FR"/>
        </w:rPr>
        <w:t>p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>rix de la meilleure vidéo - Catégorie Lycée</w:t>
      </w:r>
      <w:r w:rsidRPr="00E040FF">
        <w:rPr>
          <w:rFonts w:ascii="Calibri" w:eastAsia="Times" w:hAnsi="Calibri" w:cs="Calibri"/>
          <w:sz w:val="20"/>
          <w:szCs w:val="20"/>
          <w:lang w:eastAsia="fr-FR"/>
        </w:rPr>
        <w:t> 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>;</w:t>
      </w:r>
    </w:p>
    <w:p w14:paraId="02FC3676" w14:textId="2D419F9A" w:rsidR="00BF2C57" w:rsidRPr="00E040FF" w:rsidRDefault="00BF2C57" w:rsidP="007465C5">
      <w:pPr>
        <w:spacing w:after="0" w:line="280" w:lineRule="exact"/>
        <w:ind w:firstLine="705"/>
        <w:jc w:val="both"/>
        <w:outlineLvl w:val="0"/>
        <w:rPr>
          <w:rFonts w:ascii="Marianne" w:eastAsia="Times" w:hAnsi="Marianne" w:cs="Arial"/>
          <w:sz w:val="20"/>
          <w:szCs w:val="20"/>
          <w:lang w:eastAsia="fr-FR"/>
        </w:rPr>
      </w:pPr>
      <w:r w:rsidRPr="00E040FF">
        <w:rPr>
          <w:rFonts w:ascii="Courier New" w:eastAsia="Times" w:hAnsi="Courier New" w:cs="Courier New"/>
          <w:sz w:val="20"/>
          <w:szCs w:val="20"/>
          <w:lang w:eastAsia="fr-FR"/>
        </w:rPr>
        <w:t>●</w:t>
      </w:r>
      <w:r w:rsidR="00596AF6" w:rsidRPr="00E040FF">
        <w:rPr>
          <w:rFonts w:ascii="Marianne" w:eastAsia="Times" w:hAnsi="Marianne" w:cs="Courier New"/>
          <w:sz w:val="20"/>
          <w:szCs w:val="20"/>
          <w:lang w:eastAsia="fr-FR"/>
        </w:rPr>
        <w:t xml:space="preserve"> </w:t>
      </w:r>
      <w:r w:rsidR="0023063D" w:rsidRPr="00E040FF">
        <w:rPr>
          <w:rFonts w:ascii="Marianne" w:eastAsia="Times" w:hAnsi="Marianne" w:cs="Arial"/>
          <w:sz w:val="20"/>
          <w:szCs w:val="20"/>
          <w:lang w:eastAsia="fr-FR"/>
        </w:rPr>
        <w:t>p</w:t>
      </w:r>
      <w:r w:rsidRPr="00E040FF">
        <w:rPr>
          <w:rFonts w:ascii="Marianne" w:eastAsia="Times" w:hAnsi="Marianne" w:cs="Arial"/>
          <w:sz w:val="20"/>
          <w:szCs w:val="20"/>
          <w:lang w:eastAsia="fr-FR"/>
        </w:rPr>
        <w:t>rix "Coup de cœur" académique</w:t>
      </w:r>
      <w:r w:rsidR="00B04E7D" w:rsidRPr="00E040FF">
        <w:rPr>
          <w:rFonts w:ascii="Marianne" w:eastAsia="Times" w:hAnsi="Marianne" w:cs="Calibri"/>
          <w:sz w:val="20"/>
          <w:szCs w:val="20"/>
          <w:lang w:eastAsia="fr-FR"/>
        </w:rPr>
        <w:t>.</w:t>
      </w:r>
    </w:p>
    <w:p w14:paraId="15887A12" w14:textId="77777777" w:rsidR="001B47C6" w:rsidRPr="00E040FF" w:rsidRDefault="001B47C6" w:rsidP="00062B92">
      <w:pPr>
        <w:spacing w:after="0" w:line="280" w:lineRule="exact"/>
        <w:ind w:left="705"/>
        <w:jc w:val="both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14:paraId="6A250D1A" w14:textId="1E950403" w:rsidR="000E1FCD" w:rsidRPr="00E040FF" w:rsidRDefault="006935BB" w:rsidP="00062B92">
      <w:pPr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>Les référents académiques coordonneront l'organisation du challenge et transmettront les vidéos</w:t>
      </w:r>
      <w:r w:rsidR="004E7554" w:rsidRPr="00E040FF">
        <w:rPr>
          <w:rFonts w:ascii="Marianne" w:hAnsi="Marianne" w:cs="Arial"/>
          <w:sz w:val="20"/>
          <w:szCs w:val="20"/>
        </w:rPr>
        <w:t xml:space="preserve"> </w:t>
      </w:r>
      <w:r w:rsidR="00AC3E40" w:rsidRPr="00E040FF">
        <w:rPr>
          <w:rFonts w:ascii="Marianne" w:hAnsi="Marianne" w:cs="Arial"/>
          <w:sz w:val="20"/>
          <w:szCs w:val="20"/>
        </w:rPr>
        <w:t xml:space="preserve">sélectionnées </w:t>
      </w:r>
      <w:r w:rsidRPr="00E040FF">
        <w:rPr>
          <w:rFonts w:ascii="Marianne" w:hAnsi="Marianne" w:cs="Arial"/>
          <w:sz w:val="20"/>
          <w:szCs w:val="20"/>
        </w:rPr>
        <w:t xml:space="preserve">au jury académique. Les prix seront remis </w:t>
      </w:r>
      <w:r w:rsidR="00AC3E40" w:rsidRPr="00E040FF">
        <w:rPr>
          <w:rFonts w:ascii="Marianne" w:hAnsi="Marianne" w:cs="Arial"/>
          <w:sz w:val="20"/>
          <w:szCs w:val="20"/>
        </w:rPr>
        <w:t>à l’occasion</w:t>
      </w:r>
      <w:r w:rsidRPr="00E040FF">
        <w:rPr>
          <w:rFonts w:ascii="Marianne" w:hAnsi="Marianne" w:cs="Arial"/>
          <w:sz w:val="20"/>
          <w:szCs w:val="20"/>
        </w:rPr>
        <w:t xml:space="preserve"> de la cérémonie officielle.</w:t>
      </w:r>
    </w:p>
    <w:p w14:paraId="4AA8C678" w14:textId="77777777" w:rsidR="00DD30D2" w:rsidRPr="00E040FF" w:rsidRDefault="00DD30D2" w:rsidP="00062B92">
      <w:pPr>
        <w:jc w:val="both"/>
        <w:rPr>
          <w:rFonts w:ascii="Marianne" w:hAnsi="Marianne" w:cs="Arial"/>
          <w:sz w:val="20"/>
          <w:szCs w:val="20"/>
        </w:rPr>
      </w:pPr>
    </w:p>
    <w:p w14:paraId="2A749668" w14:textId="1E67C2DB" w:rsidR="000E1FCD" w:rsidRPr="00E040FF" w:rsidRDefault="000E1FCD" w:rsidP="00062B92">
      <w:pPr>
        <w:jc w:val="both"/>
        <w:rPr>
          <w:rFonts w:ascii="Marianne" w:hAnsi="Marianne" w:cs="Arial"/>
          <w:b/>
          <w:sz w:val="24"/>
          <w:szCs w:val="24"/>
          <w:u w:val="single"/>
        </w:rPr>
      </w:pPr>
      <w:r w:rsidRPr="00E040FF">
        <w:rPr>
          <w:rFonts w:ascii="Marianne" w:hAnsi="Marianne" w:cs="Arial"/>
          <w:b/>
          <w:sz w:val="24"/>
          <w:szCs w:val="24"/>
          <w:u w:val="single"/>
        </w:rPr>
        <w:t>A</w:t>
      </w:r>
      <w:r w:rsidR="001B47C6" w:rsidRPr="00E040FF">
        <w:rPr>
          <w:rFonts w:ascii="Marianne" w:hAnsi="Marianne" w:cs="Arial"/>
          <w:b/>
          <w:sz w:val="24"/>
          <w:szCs w:val="24"/>
          <w:u w:val="single"/>
        </w:rPr>
        <w:t>RTICLE 4</w:t>
      </w:r>
      <w:r w:rsidR="00AC3E40" w:rsidRPr="00E040FF">
        <w:rPr>
          <w:rFonts w:ascii="Marianne" w:hAnsi="Marianne" w:cs="Arial"/>
          <w:b/>
          <w:sz w:val="24"/>
          <w:szCs w:val="24"/>
          <w:u w:val="single"/>
        </w:rPr>
        <w:t xml:space="preserve"> - </w:t>
      </w:r>
      <w:r w:rsidR="001B47C6" w:rsidRPr="00E040FF">
        <w:rPr>
          <w:rFonts w:ascii="Marianne" w:hAnsi="Marianne" w:cs="Arial"/>
          <w:b/>
          <w:sz w:val="24"/>
          <w:szCs w:val="24"/>
          <w:u w:val="single"/>
        </w:rPr>
        <w:t>VALORISATION</w:t>
      </w:r>
    </w:p>
    <w:p w14:paraId="79432ED6" w14:textId="77777777" w:rsidR="00E76B29" w:rsidRPr="00E040FF" w:rsidRDefault="00E76B29" w:rsidP="00062B92">
      <w:pPr>
        <w:jc w:val="both"/>
        <w:rPr>
          <w:rFonts w:ascii="Marianne" w:hAnsi="Marianne" w:cs="Arial"/>
          <w:b/>
          <w:color w:val="C45911" w:themeColor="accent2" w:themeShade="BF"/>
          <w:sz w:val="24"/>
          <w:szCs w:val="24"/>
        </w:rPr>
      </w:pPr>
    </w:p>
    <w:p w14:paraId="55BAE634" w14:textId="17DEC8B3" w:rsidR="000E1FCD" w:rsidRPr="00E040FF" w:rsidRDefault="007465C5" w:rsidP="00062B92">
      <w:pPr>
        <w:tabs>
          <w:tab w:val="left" w:pos="709"/>
          <w:tab w:val="left" w:pos="851"/>
          <w:tab w:val="left" w:pos="1134"/>
        </w:tabs>
        <w:jc w:val="both"/>
        <w:rPr>
          <w:rFonts w:ascii="Marianne" w:hAnsi="Marianne" w:cs="Arial"/>
          <w:color w:val="C45911" w:themeColor="accent2" w:themeShade="BF"/>
          <w:sz w:val="20"/>
          <w:szCs w:val="20"/>
          <w:u w:val="single"/>
        </w:rPr>
      </w:pPr>
      <w:r w:rsidRPr="00E040FF">
        <w:rPr>
          <w:rFonts w:ascii="Marianne" w:hAnsi="Marianne" w:cs="Arial"/>
          <w:b/>
          <w:color w:val="C45911" w:themeColor="accent2" w:themeShade="BF"/>
          <w:sz w:val="20"/>
          <w:szCs w:val="20"/>
        </w:rPr>
        <w:tab/>
      </w:r>
      <w:r w:rsidR="000E1FCD" w:rsidRPr="00E040FF">
        <w:rPr>
          <w:rFonts w:ascii="Marianne" w:hAnsi="Marianne" w:cs="Arial"/>
          <w:sz w:val="20"/>
          <w:szCs w:val="20"/>
        </w:rPr>
        <w:t>4.1</w:t>
      </w:r>
      <w:r w:rsidR="000E1FCD" w:rsidRPr="00E040FF">
        <w:rPr>
          <w:rFonts w:ascii="Marianne" w:hAnsi="Marianne" w:cs="Arial"/>
          <w:sz w:val="20"/>
          <w:szCs w:val="20"/>
          <w:u w:val="single"/>
        </w:rPr>
        <w:t xml:space="preserve"> Cérémonie de la remise des prix</w:t>
      </w:r>
    </w:p>
    <w:p w14:paraId="7E1E2B3C" w14:textId="2B3E6BFA" w:rsidR="000E1FCD" w:rsidRPr="00E040FF" w:rsidRDefault="000E1FCD" w:rsidP="00062B92">
      <w:pPr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 xml:space="preserve">Les prix </w:t>
      </w:r>
      <w:r w:rsidR="00B96E42" w:rsidRPr="00E040FF">
        <w:rPr>
          <w:rFonts w:ascii="Marianne" w:hAnsi="Marianne" w:cs="Arial"/>
          <w:sz w:val="20"/>
          <w:szCs w:val="20"/>
        </w:rPr>
        <w:t>académiques</w:t>
      </w:r>
      <w:r w:rsidRPr="00E040FF">
        <w:rPr>
          <w:rFonts w:ascii="Marianne" w:hAnsi="Marianne" w:cs="Arial"/>
          <w:sz w:val="20"/>
          <w:szCs w:val="20"/>
        </w:rPr>
        <w:t xml:space="preserve"> s</w:t>
      </w:r>
      <w:r w:rsidR="0067528F" w:rsidRPr="00E040FF">
        <w:rPr>
          <w:rFonts w:ascii="Marianne" w:hAnsi="Marianne" w:cs="Arial"/>
          <w:sz w:val="20"/>
          <w:szCs w:val="20"/>
        </w:rPr>
        <w:t>e</w:t>
      </w:r>
      <w:r w:rsidR="00BD1F12" w:rsidRPr="00E040FF">
        <w:rPr>
          <w:rFonts w:ascii="Marianne" w:hAnsi="Marianne" w:cs="Arial"/>
          <w:sz w:val="20"/>
          <w:szCs w:val="20"/>
        </w:rPr>
        <w:t>ront</w:t>
      </w:r>
      <w:r w:rsidRPr="00E040FF">
        <w:rPr>
          <w:rFonts w:ascii="Marianne" w:hAnsi="Marianne" w:cs="Arial"/>
          <w:sz w:val="20"/>
          <w:szCs w:val="20"/>
        </w:rPr>
        <w:t xml:space="preserve"> remis par </w:t>
      </w:r>
      <w:r w:rsidR="00DE6AC6" w:rsidRPr="00E040FF">
        <w:rPr>
          <w:rFonts w:ascii="Marianne" w:hAnsi="Marianne" w:cs="Arial"/>
          <w:sz w:val="20"/>
          <w:szCs w:val="20"/>
        </w:rPr>
        <w:t>Monsieur le Recteur</w:t>
      </w:r>
      <w:r w:rsidRPr="00E040FF">
        <w:rPr>
          <w:rFonts w:ascii="Marianne" w:hAnsi="Marianne" w:cs="Arial"/>
          <w:sz w:val="20"/>
          <w:szCs w:val="20"/>
        </w:rPr>
        <w:t xml:space="preserve"> </w:t>
      </w:r>
      <w:r w:rsidR="00936C55" w:rsidRPr="00E040FF">
        <w:rPr>
          <w:rFonts w:ascii="Marianne" w:hAnsi="Marianne" w:cs="Arial"/>
          <w:sz w:val="20"/>
          <w:szCs w:val="20"/>
        </w:rPr>
        <w:t xml:space="preserve">ou par délégation </w:t>
      </w:r>
      <w:r w:rsidR="00D938C1" w:rsidRPr="00E040FF">
        <w:rPr>
          <w:rFonts w:ascii="Marianne" w:hAnsi="Marianne" w:cs="Arial"/>
          <w:sz w:val="20"/>
          <w:szCs w:val="20"/>
        </w:rPr>
        <w:t xml:space="preserve">par un référent académique </w:t>
      </w:r>
      <w:r w:rsidR="00BC6A78" w:rsidRPr="00E040FF">
        <w:rPr>
          <w:rFonts w:ascii="Marianne" w:hAnsi="Marianne" w:cs="Arial"/>
          <w:sz w:val="20"/>
          <w:szCs w:val="20"/>
        </w:rPr>
        <w:t>lors</w:t>
      </w:r>
      <w:r w:rsidRPr="00E040FF">
        <w:rPr>
          <w:rFonts w:ascii="Marianne" w:hAnsi="Marianne" w:cs="Arial"/>
          <w:sz w:val="20"/>
          <w:szCs w:val="20"/>
        </w:rPr>
        <w:t xml:space="preserve"> d'une cérémonie officielle qui sera l’occasion de présenter le projet académique internat. </w:t>
      </w:r>
    </w:p>
    <w:p w14:paraId="666D8E89" w14:textId="2EA1B6C5" w:rsidR="000E1FCD" w:rsidRPr="00E040FF" w:rsidRDefault="000E1FCD" w:rsidP="00062B92">
      <w:pPr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>Les modalités d'organisation de la cérémonie seront précisées ultérieurement aux chefs d</w:t>
      </w:r>
      <w:r w:rsidR="00BC6A78" w:rsidRPr="00E040FF">
        <w:rPr>
          <w:rFonts w:ascii="Marianne" w:hAnsi="Marianne" w:cs="Arial"/>
          <w:sz w:val="20"/>
          <w:szCs w:val="20"/>
        </w:rPr>
        <w:t>’</w:t>
      </w:r>
      <w:r w:rsidRPr="00E040FF">
        <w:rPr>
          <w:rFonts w:ascii="Marianne" w:hAnsi="Marianne" w:cs="Arial"/>
          <w:sz w:val="20"/>
          <w:szCs w:val="20"/>
        </w:rPr>
        <w:t>établissements ou</w:t>
      </w:r>
      <w:r w:rsidR="004E7554" w:rsidRPr="00E040FF">
        <w:rPr>
          <w:rFonts w:ascii="Marianne" w:hAnsi="Marianne" w:cs="Arial"/>
          <w:sz w:val="20"/>
          <w:szCs w:val="20"/>
        </w:rPr>
        <w:t xml:space="preserve"> aux</w:t>
      </w:r>
      <w:r w:rsidRPr="00E040FF">
        <w:rPr>
          <w:rFonts w:ascii="Marianne" w:hAnsi="Marianne" w:cs="Arial"/>
          <w:sz w:val="20"/>
          <w:szCs w:val="20"/>
        </w:rPr>
        <w:t xml:space="preserve"> responsables de</w:t>
      </w:r>
      <w:r w:rsidR="004E7554" w:rsidRPr="00E040FF">
        <w:rPr>
          <w:rFonts w:ascii="Marianne" w:hAnsi="Marianne" w:cs="Arial"/>
          <w:sz w:val="20"/>
          <w:szCs w:val="20"/>
        </w:rPr>
        <w:t>s</w:t>
      </w:r>
      <w:r w:rsidRPr="00E040FF">
        <w:rPr>
          <w:rFonts w:ascii="Marianne" w:hAnsi="Marianne" w:cs="Arial"/>
          <w:sz w:val="20"/>
          <w:szCs w:val="20"/>
        </w:rPr>
        <w:t xml:space="preserve"> structures concernées.</w:t>
      </w:r>
    </w:p>
    <w:p w14:paraId="5E4B8BCC" w14:textId="4D36E0DB" w:rsidR="000E1FCD" w:rsidRPr="00E040FF" w:rsidRDefault="000E1FCD" w:rsidP="00062B92">
      <w:pPr>
        <w:jc w:val="both"/>
        <w:rPr>
          <w:rFonts w:ascii="Marianne" w:hAnsi="Marianne" w:cs="Arial"/>
        </w:rPr>
      </w:pPr>
      <w:r w:rsidRPr="00E040FF">
        <w:rPr>
          <w:rFonts w:ascii="Marianne" w:hAnsi="Marianne" w:cs="Arial"/>
          <w:sz w:val="20"/>
          <w:szCs w:val="20"/>
        </w:rPr>
        <w:t>Les lauréats de chaque établissement ou structure y sont représentés</w:t>
      </w:r>
      <w:r w:rsidR="00BC6A78" w:rsidRPr="00E040FF">
        <w:rPr>
          <w:rFonts w:ascii="Marianne" w:hAnsi="Marianne" w:cs="Arial"/>
          <w:sz w:val="20"/>
          <w:szCs w:val="20"/>
        </w:rPr>
        <w:t>,</w:t>
      </w:r>
      <w:r w:rsidRPr="00E040FF">
        <w:rPr>
          <w:rFonts w:ascii="Marianne" w:hAnsi="Marianne" w:cs="Arial"/>
          <w:sz w:val="20"/>
          <w:szCs w:val="20"/>
        </w:rPr>
        <w:t xml:space="preserve"> accompagnés d’un ou plusieurs encadrants. Le nombre de participants sera déterminé par l’autorité finançant les </w:t>
      </w:r>
      <w:r w:rsidR="00BC6A78" w:rsidRPr="00E040FF">
        <w:rPr>
          <w:rFonts w:ascii="Marianne" w:hAnsi="Marianne" w:cs="Arial"/>
          <w:sz w:val="20"/>
          <w:szCs w:val="20"/>
        </w:rPr>
        <w:t xml:space="preserve">éventuels </w:t>
      </w:r>
      <w:r w:rsidRPr="00E040FF">
        <w:rPr>
          <w:rFonts w:ascii="Marianne" w:hAnsi="Marianne" w:cs="Arial"/>
          <w:sz w:val="20"/>
          <w:szCs w:val="20"/>
        </w:rPr>
        <w:t>déplacements.</w:t>
      </w:r>
    </w:p>
    <w:p w14:paraId="0057E032" w14:textId="77777777" w:rsidR="007465C5" w:rsidRPr="00E040FF" w:rsidRDefault="007465C5" w:rsidP="00F37D3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jc w:val="both"/>
        <w:rPr>
          <w:rFonts w:ascii="Marianne" w:hAnsi="Marianne" w:cs="Arial"/>
        </w:rPr>
      </w:pPr>
    </w:p>
    <w:p w14:paraId="7B4868AD" w14:textId="77777777" w:rsidR="00D60778" w:rsidRPr="00E040FF" w:rsidRDefault="00D60778" w:rsidP="00F37D3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jc w:val="both"/>
        <w:rPr>
          <w:rFonts w:ascii="Marianne" w:hAnsi="Marianne" w:cs="Arial"/>
        </w:rPr>
      </w:pPr>
    </w:p>
    <w:p w14:paraId="73B93C04" w14:textId="06AC8344" w:rsidR="000E1FCD" w:rsidRPr="00E040FF" w:rsidRDefault="00D60778" w:rsidP="00D60778">
      <w:pPr>
        <w:tabs>
          <w:tab w:val="left" w:pos="284"/>
          <w:tab w:val="left" w:pos="567"/>
          <w:tab w:val="left" w:pos="851"/>
          <w:tab w:val="left" w:pos="1134"/>
          <w:tab w:val="left" w:pos="1276"/>
        </w:tabs>
        <w:jc w:val="both"/>
        <w:rPr>
          <w:rFonts w:ascii="Marianne" w:hAnsi="Marianne" w:cs="Arial"/>
          <w:sz w:val="20"/>
          <w:szCs w:val="20"/>
          <w:u w:val="single"/>
        </w:rPr>
      </w:pPr>
      <w:r w:rsidRPr="00E040FF">
        <w:rPr>
          <w:rFonts w:ascii="Marianne" w:hAnsi="Marianne" w:cs="Arial"/>
        </w:rPr>
        <w:lastRenderedPageBreak/>
        <w:tab/>
      </w:r>
      <w:r w:rsidRPr="00E040FF">
        <w:rPr>
          <w:rFonts w:ascii="Marianne" w:hAnsi="Marianne" w:cs="Arial"/>
        </w:rPr>
        <w:tab/>
      </w:r>
      <w:r w:rsidRPr="00E040FF">
        <w:rPr>
          <w:rFonts w:ascii="Marianne" w:hAnsi="Marianne" w:cs="Arial"/>
        </w:rPr>
        <w:tab/>
      </w:r>
      <w:r w:rsidR="000E1FCD" w:rsidRPr="00E040FF">
        <w:rPr>
          <w:rFonts w:ascii="Marianne" w:hAnsi="Marianne" w:cs="Arial"/>
          <w:sz w:val="20"/>
          <w:szCs w:val="20"/>
        </w:rPr>
        <w:t>4</w:t>
      </w:r>
      <w:r w:rsidR="000E1FCD" w:rsidRPr="00E040FF">
        <w:rPr>
          <w:rFonts w:ascii="Marianne" w:hAnsi="Marianne" w:cs="Arial"/>
        </w:rPr>
        <w:t>.</w:t>
      </w:r>
      <w:r w:rsidR="000E1FCD" w:rsidRPr="00E040FF">
        <w:rPr>
          <w:rFonts w:ascii="Marianne" w:hAnsi="Marianne" w:cs="Arial"/>
          <w:sz w:val="20"/>
          <w:szCs w:val="20"/>
        </w:rPr>
        <w:t xml:space="preserve">2 </w:t>
      </w:r>
      <w:r w:rsidR="000E1FCD" w:rsidRPr="00E040FF">
        <w:rPr>
          <w:rFonts w:ascii="Marianne" w:hAnsi="Marianne" w:cs="Arial"/>
          <w:sz w:val="20"/>
          <w:szCs w:val="20"/>
          <w:u w:val="single"/>
        </w:rPr>
        <w:t>Diffusion des projets primés</w:t>
      </w:r>
    </w:p>
    <w:p w14:paraId="24406881" w14:textId="722EC317" w:rsidR="000E1FCD" w:rsidRPr="00E040FF" w:rsidRDefault="000E1FCD" w:rsidP="00062B92">
      <w:pPr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 xml:space="preserve">Une cartographie avec l’ensemble des vidéos sera </w:t>
      </w:r>
      <w:r w:rsidR="00BC6A78" w:rsidRPr="00E040FF">
        <w:rPr>
          <w:rFonts w:ascii="Marianne" w:hAnsi="Marianne" w:cs="Arial"/>
          <w:sz w:val="20"/>
          <w:szCs w:val="20"/>
        </w:rPr>
        <w:t>réalisée</w:t>
      </w:r>
      <w:r w:rsidRPr="00E040FF">
        <w:rPr>
          <w:rFonts w:ascii="Marianne" w:hAnsi="Marianne" w:cs="Arial"/>
          <w:sz w:val="20"/>
          <w:szCs w:val="20"/>
        </w:rPr>
        <w:t xml:space="preserve"> par l’Académie.</w:t>
      </w:r>
      <w:r w:rsidR="004E7554" w:rsidRPr="00E040FF">
        <w:rPr>
          <w:rFonts w:ascii="Marianne" w:hAnsi="Marianne" w:cs="Arial"/>
          <w:sz w:val="20"/>
          <w:szCs w:val="20"/>
        </w:rPr>
        <w:t xml:space="preserve"> Les productions</w:t>
      </w:r>
      <w:r w:rsidRPr="00E040FF">
        <w:rPr>
          <w:rFonts w:ascii="Marianne" w:hAnsi="Marianne" w:cs="Arial"/>
          <w:sz w:val="20"/>
          <w:szCs w:val="20"/>
        </w:rPr>
        <w:t xml:space="preserve"> pourront également être valorisé</w:t>
      </w:r>
      <w:r w:rsidR="004E7554" w:rsidRPr="00E040FF">
        <w:rPr>
          <w:rFonts w:ascii="Marianne" w:hAnsi="Marianne" w:cs="Arial"/>
          <w:sz w:val="20"/>
          <w:szCs w:val="20"/>
        </w:rPr>
        <w:t>e</w:t>
      </w:r>
      <w:r w:rsidRPr="00E040FF">
        <w:rPr>
          <w:rFonts w:ascii="Marianne" w:hAnsi="Marianne" w:cs="Arial"/>
          <w:sz w:val="20"/>
          <w:szCs w:val="20"/>
        </w:rPr>
        <w:t xml:space="preserve">s sur les sites Internet des établissements </w:t>
      </w:r>
      <w:r w:rsidR="004E7554" w:rsidRPr="00E040FF">
        <w:rPr>
          <w:rFonts w:ascii="Marianne" w:hAnsi="Marianne" w:cs="Arial"/>
          <w:sz w:val="20"/>
          <w:szCs w:val="20"/>
        </w:rPr>
        <w:t>de l’Académie</w:t>
      </w:r>
      <w:r w:rsidR="00465CC4" w:rsidRPr="00E040FF">
        <w:rPr>
          <w:rFonts w:ascii="Marianne" w:hAnsi="Marianne" w:cs="Arial"/>
          <w:sz w:val="20"/>
          <w:szCs w:val="20"/>
        </w:rPr>
        <w:t xml:space="preserve">, du ministère </w:t>
      </w:r>
      <w:r w:rsidR="00552F04" w:rsidRPr="00E040FF">
        <w:rPr>
          <w:rFonts w:ascii="Marianne" w:hAnsi="Marianne" w:cs="Arial"/>
          <w:sz w:val="20"/>
          <w:szCs w:val="20"/>
        </w:rPr>
        <w:t>et pourront</w:t>
      </w:r>
      <w:r w:rsidRPr="00E040FF">
        <w:rPr>
          <w:rFonts w:ascii="Marianne" w:hAnsi="Marianne" w:cs="Arial"/>
          <w:sz w:val="20"/>
          <w:szCs w:val="20"/>
        </w:rPr>
        <w:t xml:space="preserve"> être mis en ligne sur les sites et réseaux sociaux du ministère et sur le site académique.</w:t>
      </w:r>
    </w:p>
    <w:p w14:paraId="55F5EADD" w14:textId="2D2B8485" w:rsidR="000E1FCD" w:rsidRPr="00E040FF" w:rsidRDefault="004E7554" w:rsidP="00062B92">
      <w:pPr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>Pour rappel, l</w:t>
      </w:r>
      <w:r w:rsidR="000E1FCD" w:rsidRPr="00E040FF">
        <w:rPr>
          <w:rFonts w:ascii="Marianne" w:hAnsi="Marianne" w:cs="Arial"/>
          <w:sz w:val="20"/>
          <w:szCs w:val="20"/>
        </w:rPr>
        <w:t>es projets primés diffusés sur les différents sites devront obligatoirement comporter le nom d</w:t>
      </w:r>
      <w:r w:rsidR="00834366" w:rsidRPr="00E040FF">
        <w:rPr>
          <w:rFonts w:ascii="Marianne" w:hAnsi="Marianne" w:cs="Arial"/>
          <w:sz w:val="20"/>
          <w:szCs w:val="20"/>
        </w:rPr>
        <w:t xml:space="preserve">e </w:t>
      </w:r>
      <w:r w:rsidR="000E1FCD" w:rsidRPr="00E040FF">
        <w:rPr>
          <w:rFonts w:ascii="Marianne" w:hAnsi="Marianne" w:cs="Arial"/>
          <w:sz w:val="20"/>
          <w:szCs w:val="20"/>
        </w:rPr>
        <w:t xml:space="preserve">l’établissement. Les travaux ne seront pas retournés aux </w:t>
      </w:r>
      <w:r w:rsidRPr="00E040FF">
        <w:rPr>
          <w:rFonts w:ascii="Marianne" w:hAnsi="Marianne" w:cs="Arial"/>
          <w:sz w:val="20"/>
          <w:szCs w:val="20"/>
        </w:rPr>
        <w:t>établissements</w:t>
      </w:r>
      <w:r w:rsidR="000E1FCD" w:rsidRPr="00E040FF">
        <w:rPr>
          <w:rFonts w:ascii="Marianne" w:hAnsi="Marianne" w:cs="Arial"/>
          <w:sz w:val="20"/>
          <w:szCs w:val="20"/>
        </w:rPr>
        <w:t xml:space="preserve"> (chacun doit veiller à en garder une copie numérique).</w:t>
      </w:r>
    </w:p>
    <w:p w14:paraId="563FFD7F" w14:textId="4AADE95A" w:rsidR="000E1FCD" w:rsidRPr="00E040FF" w:rsidRDefault="000E1FCD" w:rsidP="00062B92">
      <w:pPr>
        <w:jc w:val="both"/>
        <w:rPr>
          <w:rFonts w:ascii="Marianne" w:hAnsi="Marianne" w:cs="Arial"/>
          <w:sz w:val="20"/>
          <w:szCs w:val="20"/>
        </w:rPr>
      </w:pPr>
      <w:r w:rsidRPr="00E040FF">
        <w:rPr>
          <w:rFonts w:ascii="Marianne" w:hAnsi="Marianne" w:cs="Arial"/>
          <w:sz w:val="20"/>
          <w:szCs w:val="20"/>
        </w:rPr>
        <w:t xml:space="preserve">La participation à ce concours vaut cession, à titre gratuit, au profit du ministère de l'Education nationale, de la jeunesse et des sports, de </w:t>
      </w:r>
      <w:r w:rsidR="00552F04" w:rsidRPr="00E040FF">
        <w:rPr>
          <w:rFonts w:ascii="Marianne" w:hAnsi="Marianne" w:cs="Arial"/>
          <w:sz w:val="20"/>
          <w:szCs w:val="20"/>
        </w:rPr>
        <w:t>l’ensemble des</w:t>
      </w:r>
      <w:r w:rsidRPr="00E040FF">
        <w:rPr>
          <w:rFonts w:ascii="Marianne" w:hAnsi="Marianne" w:cs="Arial"/>
          <w:sz w:val="20"/>
          <w:szCs w:val="20"/>
        </w:rPr>
        <w:t xml:space="preserve"> droits de propriété des candidats ou de leurs ayants droits sur les documents et œuvres réalisés dans ce cadre.</w:t>
      </w:r>
    </w:p>
    <w:p w14:paraId="467DFE2B" w14:textId="77777777" w:rsidR="00330ACB" w:rsidRPr="0068307C" w:rsidRDefault="00330ACB" w:rsidP="00062B92">
      <w:pPr>
        <w:spacing w:after="200" w:line="276" w:lineRule="auto"/>
        <w:jc w:val="both"/>
        <w:rPr>
          <w:rFonts w:ascii="Marianne Light" w:hAnsi="Marianne Light"/>
          <w:sz w:val="20"/>
          <w:szCs w:val="20"/>
        </w:rPr>
      </w:pPr>
    </w:p>
    <w:sectPr w:rsidR="00330ACB" w:rsidRPr="0068307C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405D" w14:textId="77777777" w:rsidR="000840B1" w:rsidRDefault="000840B1">
      <w:pPr>
        <w:spacing w:after="0" w:line="240" w:lineRule="auto"/>
      </w:pPr>
      <w:r>
        <w:separator/>
      </w:r>
    </w:p>
  </w:endnote>
  <w:endnote w:type="continuationSeparator" w:id="0">
    <w:p w14:paraId="139D9A92" w14:textId="77777777" w:rsidR="000840B1" w:rsidRDefault="0008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1730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AE7543" w14:textId="14056784" w:rsidR="00FF267D" w:rsidRDefault="00FF267D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7E3641" w14:textId="77777777" w:rsidR="00386CFC" w:rsidRDefault="00386CFC" w:rsidP="00F55B37">
    <w:pPr>
      <w:pStyle w:val="Pieddepage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26A8" w14:textId="77777777" w:rsidR="000840B1" w:rsidRDefault="000840B1">
      <w:pPr>
        <w:spacing w:after="0" w:line="240" w:lineRule="auto"/>
      </w:pPr>
      <w:r>
        <w:separator/>
      </w:r>
    </w:p>
  </w:footnote>
  <w:footnote w:type="continuationSeparator" w:id="0">
    <w:p w14:paraId="30B23C7D" w14:textId="77777777" w:rsidR="000840B1" w:rsidRDefault="0008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F9A6" w14:textId="321A4C72" w:rsidR="00386CFC" w:rsidRDefault="00265E87" w:rsidP="00345E7D">
    <w:pPr>
      <w:pStyle w:val="En-tte"/>
      <w:tabs>
        <w:tab w:val="left" w:pos="2166"/>
        <w:tab w:val="left" w:pos="7866"/>
      </w:tabs>
    </w:pPr>
    <w:r w:rsidRPr="00AF585D">
      <w:rPr>
        <w:rFonts w:ascii="Marianne" w:hAnsi="Marianne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D98AC57" wp14:editId="05184479">
          <wp:simplePos x="0" y="0"/>
          <wp:positionH relativeFrom="margin">
            <wp:posOffset>-4445</wp:posOffset>
          </wp:positionH>
          <wp:positionV relativeFrom="paragraph">
            <wp:posOffset>-1905</wp:posOffset>
          </wp:positionV>
          <wp:extent cx="1522148" cy="1171575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148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0BBE12" wp14:editId="71542FCE">
          <wp:extent cx="1524000" cy="11703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5F31">
      <w:tab/>
      <w:t xml:space="preserve">                                                                                        </w:t>
    </w:r>
    <w:r w:rsidR="00965F31">
      <w:tab/>
    </w:r>
    <w:r w:rsidR="00965F31">
      <w:tab/>
    </w:r>
    <w:r w:rsidR="00965F31">
      <w:tab/>
    </w:r>
    <w:r w:rsidR="00965F31">
      <w:tab/>
    </w:r>
    <w:r w:rsidR="00965F31">
      <w:tab/>
    </w:r>
  </w:p>
  <w:p w14:paraId="3DC03D88" w14:textId="77777777" w:rsidR="00386CFC" w:rsidRDefault="00386C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F44B" w14:textId="77777777" w:rsidR="00386CFC" w:rsidRDefault="00965F31" w:rsidP="00BB5746">
    <w:pPr>
      <w:pStyle w:val="En-tte"/>
      <w:jc w:val="center"/>
    </w:pPr>
    <w:r>
      <w:rPr>
        <w:rFonts w:cs="Arial"/>
        <w:noProof/>
        <w:lang w:eastAsia="fr-FR"/>
      </w:rPr>
      <w:drawing>
        <wp:inline distT="0" distB="0" distL="0" distR="0" wp14:anchorId="74B18130" wp14:editId="58B60FB0">
          <wp:extent cx="4180115" cy="814507"/>
          <wp:effectExtent l="0" t="0" r="0" b="508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442" cy="814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87"/>
    <w:multiLevelType w:val="hybridMultilevel"/>
    <w:tmpl w:val="D19874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6EE4C8A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  <w:color w:val="269887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36D6C"/>
    <w:multiLevelType w:val="hybridMultilevel"/>
    <w:tmpl w:val="6C406CBC"/>
    <w:lvl w:ilvl="0" w:tplc="F2984D8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008D86"/>
      </w:rPr>
    </w:lvl>
    <w:lvl w:ilvl="1" w:tplc="691246D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63D7"/>
    <w:multiLevelType w:val="multilevel"/>
    <w:tmpl w:val="E620E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8D8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F57F70"/>
    <w:multiLevelType w:val="multilevel"/>
    <w:tmpl w:val="9844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62F58"/>
    <w:multiLevelType w:val="hybridMultilevel"/>
    <w:tmpl w:val="D7461A48"/>
    <w:lvl w:ilvl="0" w:tplc="99668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A78B8"/>
    <w:multiLevelType w:val="multilevel"/>
    <w:tmpl w:val="E81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8145E"/>
    <w:multiLevelType w:val="multilevel"/>
    <w:tmpl w:val="420A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03713"/>
    <w:multiLevelType w:val="multilevel"/>
    <w:tmpl w:val="0B1A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D4B6D"/>
    <w:multiLevelType w:val="multilevel"/>
    <w:tmpl w:val="D06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41077"/>
    <w:multiLevelType w:val="hybridMultilevel"/>
    <w:tmpl w:val="FE6C1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3360B"/>
    <w:multiLevelType w:val="hybridMultilevel"/>
    <w:tmpl w:val="82184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F3174"/>
    <w:multiLevelType w:val="multilevel"/>
    <w:tmpl w:val="DC20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B2C60"/>
    <w:multiLevelType w:val="multilevel"/>
    <w:tmpl w:val="2B8A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765C9"/>
    <w:multiLevelType w:val="hybridMultilevel"/>
    <w:tmpl w:val="481CDB22"/>
    <w:lvl w:ilvl="0" w:tplc="C16C04B8">
      <w:numFmt w:val="bullet"/>
      <w:lvlText w:val=""/>
      <w:lvlJc w:val="left"/>
      <w:pPr>
        <w:ind w:left="785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4711736"/>
    <w:multiLevelType w:val="multilevel"/>
    <w:tmpl w:val="627CB870"/>
    <w:lvl w:ilvl="0">
      <w:start w:val="1"/>
      <w:numFmt w:val="decimal"/>
      <w:lvlText w:val="%1"/>
      <w:lvlJc w:val="left"/>
      <w:pPr>
        <w:ind w:left="360" w:hanging="360"/>
      </w:pPr>
      <w:rPr>
        <w:rFonts w:ascii="Marianne Light" w:hAnsi="Marianne Light" w:cs="Arial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Marianne Light" w:hAnsi="Marianne Light" w:cs="Arial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Marianne Light" w:hAnsi="Marianne Light" w:cs="Arial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Marianne Light" w:hAnsi="Marianne Light" w:cs="Arial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Marianne Light" w:hAnsi="Marianne Light" w:cs="Arial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Marianne Light" w:hAnsi="Marianne Light" w:cs="Arial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Marianne Light" w:hAnsi="Marianne Light" w:cs="Arial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ascii="Marianne Light" w:hAnsi="Marianne Light" w:cs="Arial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Marianne Light" w:hAnsi="Marianne Light" w:cs="Arial" w:hint="default"/>
      </w:rPr>
    </w:lvl>
  </w:abstractNum>
  <w:abstractNum w:abstractNumId="15" w15:restartNumberingAfterBreak="0">
    <w:nsid w:val="694126FD"/>
    <w:multiLevelType w:val="multilevel"/>
    <w:tmpl w:val="0560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637DF2"/>
    <w:multiLevelType w:val="multilevel"/>
    <w:tmpl w:val="A6C41E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8D8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C74509"/>
    <w:multiLevelType w:val="multilevel"/>
    <w:tmpl w:val="571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22216C"/>
    <w:multiLevelType w:val="multilevel"/>
    <w:tmpl w:val="DAE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0992">
    <w:abstractNumId w:val="17"/>
  </w:num>
  <w:num w:numId="2" w16cid:durableId="317804477">
    <w:abstractNumId w:val="18"/>
  </w:num>
  <w:num w:numId="3" w16cid:durableId="1304119619">
    <w:abstractNumId w:val="8"/>
  </w:num>
  <w:num w:numId="4" w16cid:durableId="296030576">
    <w:abstractNumId w:val="5"/>
  </w:num>
  <w:num w:numId="5" w16cid:durableId="295721833">
    <w:abstractNumId w:val="12"/>
  </w:num>
  <w:num w:numId="6" w16cid:durableId="1796168749">
    <w:abstractNumId w:val="7"/>
  </w:num>
  <w:num w:numId="7" w16cid:durableId="1720351192">
    <w:abstractNumId w:val="13"/>
  </w:num>
  <w:num w:numId="8" w16cid:durableId="673456483">
    <w:abstractNumId w:val="1"/>
  </w:num>
  <w:num w:numId="9" w16cid:durableId="46489946">
    <w:abstractNumId w:val="0"/>
  </w:num>
  <w:num w:numId="10" w16cid:durableId="123084745">
    <w:abstractNumId w:val="2"/>
  </w:num>
  <w:num w:numId="11" w16cid:durableId="1040129541">
    <w:abstractNumId w:val="16"/>
  </w:num>
  <w:num w:numId="12" w16cid:durableId="1827092779">
    <w:abstractNumId w:val="10"/>
  </w:num>
  <w:num w:numId="13" w16cid:durableId="1761097520">
    <w:abstractNumId w:val="9"/>
  </w:num>
  <w:num w:numId="14" w16cid:durableId="2001882533">
    <w:abstractNumId w:val="4"/>
  </w:num>
  <w:num w:numId="15" w16cid:durableId="662396234">
    <w:abstractNumId w:val="6"/>
  </w:num>
  <w:num w:numId="16" w16cid:durableId="866021292">
    <w:abstractNumId w:val="3"/>
  </w:num>
  <w:num w:numId="17" w16cid:durableId="994186016">
    <w:abstractNumId w:val="11"/>
  </w:num>
  <w:num w:numId="18" w16cid:durableId="52627535">
    <w:abstractNumId w:val="15"/>
  </w:num>
  <w:num w:numId="19" w16cid:durableId="9314297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5"/>
    <w:rsid w:val="00000F59"/>
    <w:rsid w:val="00040492"/>
    <w:rsid w:val="00056F58"/>
    <w:rsid w:val="00062B92"/>
    <w:rsid w:val="00074877"/>
    <w:rsid w:val="000840B1"/>
    <w:rsid w:val="00086190"/>
    <w:rsid w:val="000D431D"/>
    <w:rsid w:val="000E1FCD"/>
    <w:rsid w:val="000E4639"/>
    <w:rsid w:val="000F3A66"/>
    <w:rsid w:val="001540F2"/>
    <w:rsid w:val="00197378"/>
    <w:rsid w:val="00197A07"/>
    <w:rsid w:val="001A6F6E"/>
    <w:rsid w:val="001B47C6"/>
    <w:rsid w:val="001C3C75"/>
    <w:rsid w:val="0023063D"/>
    <w:rsid w:val="00265E87"/>
    <w:rsid w:val="002D5EEC"/>
    <w:rsid w:val="002D785B"/>
    <w:rsid w:val="00305CE5"/>
    <w:rsid w:val="00314E1A"/>
    <w:rsid w:val="00315723"/>
    <w:rsid w:val="003266D5"/>
    <w:rsid w:val="00330ACB"/>
    <w:rsid w:val="00342D3D"/>
    <w:rsid w:val="0035104D"/>
    <w:rsid w:val="00352201"/>
    <w:rsid w:val="0035500C"/>
    <w:rsid w:val="003852A6"/>
    <w:rsid w:val="00386CFC"/>
    <w:rsid w:val="003C1278"/>
    <w:rsid w:val="003C564B"/>
    <w:rsid w:val="003D241C"/>
    <w:rsid w:val="003E5F30"/>
    <w:rsid w:val="003E6BBB"/>
    <w:rsid w:val="003F292F"/>
    <w:rsid w:val="0040618A"/>
    <w:rsid w:val="00406560"/>
    <w:rsid w:val="0043570A"/>
    <w:rsid w:val="00442B8F"/>
    <w:rsid w:val="00451CFD"/>
    <w:rsid w:val="00465CC4"/>
    <w:rsid w:val="00494E9E"/>
    <w:rsid w:val="004A0292"/>
    <w:rsid w:val="004B5CBF"/>
    <w:rsid w:val="004C2A1C"/>
    <w:rsid w:val="004E5068"/>
    <w:rsid w:val="004E7554"/>
    <w:rsid w:val="004F5D39"/>
    <w:rsid w:val="004F7BBB"/>
    <w:rsid w:val="00527BEF"/>
    <w:rsid w:val="00552F04"/>
    <w:rsid w:val="00564DC7"/>
    <w:rsid w:val="00596AF6"/>
    <w:rsid w:val="005A21A6"/>
    <w:rsid w:val="005A710A"/>
    <w:rsid w:val="005B395C"/>
    <w:rsid w:val="00625D78"/>
    <w:rsid w:val="0064199E"/>
    <w:rsid w:val="0064200B"/>
    <w:rsid w:val="00666AED"/>
    <w:rsid w:val="006677F1"/>
    <w:rsid w:val="0067528F"/>
    <w:rsid w:val="0068307C"/>
    <w:rsid w:val="006831E6"/>
    <w:rsid w:val="00683943"/>
    <w:rsid w:val="006935BB"/>
    <w:rsid w:val="00696C82"/>
    <w:rsid w:val="006C33DD"/>
    <w:rsid w:val="006C3BEE"/>
    <w:rsid w:val="006E3270"/>
    <w:rsid w:val="007465C5"/>
    <w:rsid w:val="007509F3"/>
    <w:rsid w:val="007638B0"/>
    <w:rsid w:val="0077153E"/>
    <w:rsid w:val="007B7436"/>
    <w:rsid w:val="007D42F2"/>
    <w:rsid w:val="007E6B8F"/>
    <w:rsid w:val="007F0070"/>
    <w:rsid w:val="00800733"/>
    <w:rsid w:val="00834366"/>
    <w:rsid w:val="008345A8"/>
    <w:rsid w:val="00852500"/>
    <w:rsid w:val="0089063A"/>
    <w:rsid w:val="00891D93"/>
    <w:rsid w:val="009069B2"/>
    <w:rsid w:val="009272FD"/>
    <w:rsid w:val="0093280C"/>
    <w:rsid w:val="00936C55"/>
    <w:rsid w:val="00940780"/>
    <w:rsid w:val="00942CD7"/>
    <w:rsid w:val="009642A1"/>
    <w:rsid w:val="00965F31"/>
    <w:rsid w:val="00972C80"/>
    <w:rsid w:val="009B2F38"/>
    <w:rsid w:val="009B6727"/>
    <w:rsid w:val="00A11AE3"/>
    <w:rsid w:val="00A250C3"/>
    <w:rsid w:val="00A44200"/>
    <w:rsid w:val="00A55F16"/>
    <w:rsid w:val="00A9272E"/>
    <w:rsid w:val="00AA35B9"/>
    <w:rsid w:val="00AC3E40"/>
    <w:rsid w:val="00AF590B"/>
    <w:rsid w:val="00B04E7D"/>
    <w:rsid w:val="00B64FBB"/>
    <w:rsid w:val="00B96E42"/>
    <w:rsid w:val="00BC55E7"/>
    <w:rsid w:val="00BC6A78"/>
    <w:rsid w:val="00BD1F12"/>
    <w:rsid w:val="00BE7DC0"/>
    <w:rsid w:val="00BF2C57"/>
    <w:rsid w:val="00C375AB"/>
    <w:rsid w:val="00C4064D"/>
    <w:rsid w:val="00C41C5A"/>
    <w:rsid w:val="00C65419"/>
    <w:rsid w:val="00C95170"/>
    <w:rsid w:val="00C97934"/>
    <w:rsid w:val="00CA2CC2"/>
    <w:rsid w:val="00CC0A81"/>
    <w:rsid w:val="00CD594F"/>
    <w:rsid w:val="00CF1954"/>
    <w:rsid w:val="00D00448"/>
    <w:rsid w:val="00D14C6A"/>
    <w:rsid w:val="00D60778"/>
    <w:rsid w:val="00D938C1"/>
    <w:rsid w:val="00DD223D"/>
    <w:rsid w:val="00DD30D2"/>
    <w:rsid w:val="00DE6AC6"/>
    <w:rsid w:val="00DE6FCC"/>
    <w:rsid w:val="00E040FF"/>
    <w:rsid w:val="00E105DD"/>
    <w:rsid w:val="00E166A6"/>
    <w:rsid w:val="00E424B8"/>
    <w:rsid w:val="00E43FA4"/>
    <w:rsid w:val="00E52084"/>
    <w:rsid w:val="00E76B29"/>
    <w:rsid w:val="00E97D24"/>
    <w:rsid w:val="00EC36B9"/>
    <w:rsid w:val="00ED7A7A"/>
    <w:rsid w:val="00F37D36"/>
    <w:rsid w:val="00F533D5"/>
    <w:rsid w:val="00F67E68"/>
    <w:rsid w:val="00F8367C"/>
    <w:rsid w:val="00F90F9E"/>
    <w:rsid w:val="00FA4A95"/>
    <w:rsid w:val="00FC4FA0"/>
    <w:rsid w:val="00FE4ED1"/>
    <w:rsid w:val="00FF267D"/>
    <w:rsid w:val="00FF414B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DC9FC"/>
  <w15:chartTrackingRefBased/>
  <w15:docId w15:val="{61F6D100-9249-4B0C-8FDB-5B27A7DA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3C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4064D"/>
    <w:rPr>
      <w:b/>
      <w:bCs/>
    </w:rPr>
  </w:style>
  <w:style w:type="paragraph" w:styleId="Paragraphedeliste">
    <w:name w:val="List Paragraph"/>
    <w:basedOn w:val="Normal"/>
    <w:uiPriority w:val="34"/>
    <w:qFormat/>
    <w:rsid w:val="00C4064D"/>
    <w:pPr>
      <w:ind w:left="720"/>
      <w:contextualSpacing/>
    </w:pPr>
  </w:style>
  <w:style w:type="paragraph" w:customStyle="1" w:styleId="Default">
    <w:name w:val="Default"/>
    <w:rsid w:val="00683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8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07C"/>
  </w:style>
  <w:style w:type="paragraph" w:styleId="Pieddepage">
    <w:name w:val="footer"/>
    <w:basedOn w:val="Normal"/>
    <w:link w:val="PieddepageCar"/>
    <w:uiPriority w:val="99"/>
    <w:unhideWhenUsed/>
    <w:rsid w:val="0068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07C"/>
  </w:style>
  <w:style w:type="character" w:styleId="Mentionnonrsolue">
    <w:name w:val="Unresolved Mention"/>
    <w:basedOn w:val="Policepardfaut"/>
    <w:uiPriority w:val="99"/>
    <w:semiHidden/>
    <w:unhideWhenUsed/>
    <w:rsid w:val="000E1FCD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494E9E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4B5C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challengeinternat@ac-versailles.fr" TargetMode="External"/><Relationship Id="rId13" Type="http://schemas.openxmlformats.org/officeDocument/2006/relationships/hyperlink" Target="https://www.ac-versailles.fr/media/60268/downloa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.challengeinternat@ac-versailles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challengeinternat@ac-versaille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duscol.education.fr/398/protection-des-donnees-personnelles-et-assist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ents.sacem.fr/autorisation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D1785-4D55-449A-9292-3E5EEEF1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Venant</dc:creator>
  <cp:keywords/>
  <dc:description/>
  <cp:lastModifiedBy>Alexandre Dame</cp:lastModifiedBy>
  <cp:revision>66</cp:revision>
  <cp:lastPrinted>2026-01-29T11:12:00Z</cp:lastPrinted>
  <dcterms:created xsi:type="dcterms:W3CDTF">2025-01-14T15:41:00Z</dcterms:created>
  <dcterms:modified xsi:type="dcterms:W3CDTF">2026-01-30T10:43:00Z</dcterms:modified>
</cp:coreProperties>
</file>