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371"/>
      </w:tblGrid>
      <w:tr w:rsidR="00F11693" w:rsidRPr="00AC441D" w14:paraId="6BD32AEB" w14:textId="77777777" w:rsidTr="00BA031B">
        <w:tc>
          <w:tcPr>
            <w:tcW w:w="2235" w:type="dxa"/>
          </w:tcPr>
          <w:p w14:paraId="3E6D1A10" w14:textId="594CB845" w:rsidR="00F11693" w:rsidRPr="00AC441D" w:rsidRDefault="00D20E05">
            <w:pPr>
              <w:rPr>
                <w:rFonts w:ascii="Marianne" w:hAnsi="Marianne" w:cs="Arial"/>
              </w:rPr>
            </w:pPr>
            <w:r w:rsidRPr="00AC441D">
              <w:rPr>
                <w:rFonts w:ascii="Marianne" w:hAnsi="Marianne" w:cs="Arial"/>
                <w:noProof/>
              </w:rPr>
              <w:drawing>
                <wp:anchor distT="0" distB="0" distL="114300" distR="114300" simplePos="0" relativeHeight="251664384" behindDoc="1" locked="0" layoutInCell="1" allowOverlap="1" wp14:anchorId="4DB80D1A" wp14:editId="46F5918B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-95250</wp:posOffset>
                  </wp:positionV>
                  <wp:extent cx="3143250" cy="85979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371" w:type="dxa"/>
          </w:tcPr>
          <w:p w14:paraId="7A8DB326" w14:textId="77777777" w:rsidR="00F11693" w:rsidRPr="00AC441D" w:rsidRDefault="00F11693">
            <w:pPr>
              <w:rPr>
                <w:rFonts w:ascii="Marianne" w:hAnsi="Marianne" w:cs="Arial"/>
              </w:rPr>
            </w:pPr>
            <w:r w:rsidRPr="00AC441D">
              <w:rPr>
                <w:rFonts w:ascii="Marianne" w:hAnsi="Marianne" w:cs="Arial"/>
              </w:rPr>
              <w:t xml:space="preserve">                                    </w:t>
            </w:r>
            <w:r w:rsidR="0065557B" w:rsidRPr="00AC441D">
              <w:rPr>
                <w:rFonts w:ascii="Marianne" w:hAnsi="Marianne" w:cs="Arial"/>
              </w:rPr>
              <w:t xml:space="preserve">                  </w:t>
            </w:r>
            <w:r w:rsidRPr="00AC441D">
              <w:rPr>
                <w:rFonts w:ascii="Marianne" w:hAnsi="Marianne" w:cs="Arial"/>
              </w:rPr>
              <w:t xml:space="preserve"> </w:t>
            </w:r>
          </w:p>
          <w:p w14:paraId="291EA2C1" w14:textId="77777777" w:rsidR="00F11693" w:rsidRPr="00AC441D" w:rsidRDefault="00F11693">
            <w:pPr>
              <w:rPr>
                <w:rFonts w:ascii="Marianne" w:hAnsi="Marianne" w:cs="Arial"/>
              </w:rPr>
            </w:pPr>
          </w:p>
          <w:p w14:paraId="175699F6" w14:textId="77777777" w:rsidR="00695200" w:rsidRPr="00AC441D" w:rsidRDefault="00695200">
            <w:pPr>
              <w:rPr>
                <w:rFonts w:ascii="Marianne" w:hAnsi="Marianne" w:cs="Arial"/>
              </w:rPr>
            </w:pPr>
          </w:p>
          <w:p w14:paraId="0D9B87AF" w14:textId="77777777" w:rsidR="004B6DBB" w:rsidRDefault="004B6DBB" w:rsidP="00C86FD2">
            <w:pPr>
              <w:jc w:val="center"/>
              <w:rPr>
                <w:rFonts w:ascii="Marianne" w:hAnsi="Marianne" w:cs="Arial"/>
                <w:b/>
                <w:sz w:val="28"/>
                <w:szCs w:val="28"/>
              </w:rPr>
            </w:pPr>
          </w:p>
          <w:p w14:paraId="705D2FA8" w14:textId="738D44F6" w:rsidR="00C86FD2" w:rsidRPr="00AC441D" w:rsidRDefault="00C86FD2" w:rsidP="00C86FD2">
            <w:pPr>
              <w:jc w:val="center"/>
              <w:rPr>
                <w:rFonts w:ascii="Marianne" w:hAnsi="Marianne" w:cs="Arial"/>
                <w:b/>
                <w:sz w:val="28"/>
                <w:szCs w:val="28"/>
              </w:rPr>
            </w:pPr>
            <w:r w:rsidRPr="00AC441D">
              <w:rPr>
                <w:rFonts w:ascii="Marianne" w:hAnsi="Marianne" w:cs="Arial"/>
                <w:b/>
                <w:sz w:val="28"/>
                <w:szCs w:val="28"/>
              </w:rPr>
              <w:t>SIGNALEMENT AU PROCUREUR</w:t>
            </w:r>
          </w:p>
          <w:p w14:paraId="3617EB38" w14:textId="7914E8CE" w:rsidR="0098560B" w:rsidRDefault="008D194C" w:rsidP="004B6DBB">
            <w:pPr>
              <w:jc w:val="center"/>
              <w:rPr>
                <w:rFonts w:ascii="Marianne" w:hAnsi="Marianne" w:cs="Arial"/>
                <w:b/>
                <w:sz w:val="28"/>
                <w:szCs w:val="28"/>
                <w:bdr w:val="single" w:sz="4" w:space="0" w:color="auto"/>
              </w:rPr>
            </w:pPr>
            <w:r w:rsidRPr="00AC441D">
              <w:rPr>
                <w:rFonts w:ascii="Marianne" w:hAnsi="Marianne" w:cs="Arial"/>
                <w:b/>
                <w:sz w:val="28"/>
                <w:szCs w:val="28"/>
              </w:rPr>
              <w:t>DE LA RÉ</w:t>
            </w:r>
            <w:r w:rsidR="00C86FD2" w:rsidRPr="00AC441D">
              <w:rPr>
                <w:rFonts w:ascii="Marianne" w:hAnsi="Marianne" w:cs="Arial"/>
                <w:b/>
                <w:sz w:val="28"/>
                <w:szCs w:val="28"/>
              </w:rPr>
              <w:t>PUBLIQUE</w:t>
            </w:r>
          </w:p>
          <w:p w14:paraId="32343294" w14:textId="77777777" w:rsidR="004B6DBB" w:rsidRPr="004B6DBB" w:rsidRDefault="004B6DBB" w:rsidP="004B6DBB">
            <w:pPr>
              <w:jc w:val="center"/>
              <w:rPr>
                <w:rFonts w:ascii="Marianne" w:hAnsi="Marianne" w:cs="Arial"/>
                <w:b/>
                <w:sz w:val="28"/>
                <w:szCs w:val="28"/>
                <w:bdr w:val="single" w:sz="4" w:space="0" w:color="auto"/>
              </w:rPr>
            </w:pPr>
          </w:p>
          <w:p w14:paraId="4EA7A340" w14:textId="77777777" w:rsidR="003255FE" w:rsidRPr="00AC441D" w:rsidRDefault="0098560B" w:rsidP="003255FE">
            <w:pPr>
              <w:jc w:val="right"/>
              <w:rPr>
                <w:rFonts w:ascii="Marianne" w:hAnsi="Marianne" w:cs="Arial"/>
                <w:b/>
                <w:color w:val="240597"/>
              </w:rPr>
            </w:pPr>
            <w:r w:rsidRPr="00AC441D">
              <w:rPr>
                <w:rFonts w:ascii="Marianne" w:hAnsi="Marianne" w:cs="Arial"/>
                <w:b/>
                <w:color w:val="240597"/>
              </w:rPr>
              <w:t>SECOND</w:t>
            </w:r>
            <w:r w:rsidR="008D194C" w:rsidRPr="00AC441D">
              <w:rPr>
                <w:rFonts w:ascii="Marianne" w:hAnsi="Marianne" w:cs="Arial"/>
                <w:b/>
                <w:color w:val="240597"/>
              </w:rPr>
              <w:t xml:space="preserve"> DEGRÉ</w:t>
            </w:r>
          </w:p>
          <w:p w14:paraId="102EBB46" w14:textId="77777777" w:rsidR="00143801" w:rsidRPr="00AC441D" w:rsidRDefault="00143801" w:rsidP="003255FE">
            <w:pPr>
              <w:jc w:val="right"/>
              <w:rPr>
                <w:rFonts w:ascii="Marianne" w:hAnsi="Marianne" w:cs="Arial"/>
              </w:rPr>
            </w:pPr>
          </w:p>
        </w:tc>
      </w:tr>
      <w:tr w:rsidR="00D44382" w:rsidRPr="00AC441D" w14:paraId="734708CE" w14:textId="77777777" w:rsidTr="00BA031B">
        <w:tc>
          <w:tcPr>
            <w:tcW w:w="2235" w:type="dxa"/>
          </w:tcPr>
          <w:p w14:paraId="1F2265F2" w14:textId="77777777" w:rsidR="00D44382" w:rsidRPr="00AC441D" w:rsidRDefault="00D44382">
            <w:pPr>
              <w:rPr>
                <w:rFonts w:ascii="Marianne" w:hAnsi="Marianne" w:cs="Arial"/>
                <w:noProof/>
                <w:lang w:eastAsia="fr-FR"/>
              </w:rPr>
            </w:pPr>
          </w:p>
        </w:tc>
        <w:tc>
          <w:tcPr>
            <w:tcW w:w="8371" w:type="dxa"/>
          </w:tcPr>
          <w:p w14:paraId="05ADB009" w14:textId="77777777" w:rsidR="00D44382" w:rsidRPr="00AC441D" w:rsidRDefault="00D44382" w:rsidP="00D44382">
            <w:pPr>
              <w:ind w:left="-2340"/>
              <w:jc w:val="both"/>
              <w:rPr>
                <w:rFonts w:ascii="Marianne" w:hAnsi="Marianne" w:cs="Arial"/>
              </w:rPr>
            </w:pPr>
          </w:p>
        </w:tc>
      </w:tr>
      <w:tr w:rsidR="00A02B7F" w:rsidRPr="00AC441D" w14:paraId="6473B3D8" w14:textId="77777777" w:rsidTr="00BA031B">
        <w:tc>
          <w:tcPr>
            <w:tcW w:w="2235" w:type="dxa"/>
          </w:tcPr>
          <w:p w14:paraId="0729C83E" w14:textId="77777777" w:rsidR="00A02B7F" w:rsidRPr="00AC441D" w:rsidRDefault="00A02B7F">
            <w:pPr>
              <w:rPr>
                <w:rFonts w:ascii="Marianne" w:hAnsi="Marianne" w:cs="Arial"/>
                <w:noProof/>
                <w:lang w:eastAsia="fr-FR"/>
              </w:rPr>
            </w:pPr>
          </w:p>
        </w:tc>
        <w:tc>
          <w:tcPr>
            <w:tcW w:w="8371" w:type="dxa"/>
          </w:tcPr>
          <w:p w14:paraId="68F39A4F" w14:textId="77777777" w:rsidR="00A02B7F" w:rsidRPr="00AC441D" w:rsidRDefault="00A02B7F">
            <w:pPr>
              <w:rPr>
                <w:rFonts w:ascii="Marianne" w:hAnsi="Marianne" w:cs="Arial"/>
              </w:rPr>
            </w:pPr>
          </w:p>
        </w:tc>
      </w:tr>
    </w:tbl>
    <w:p w14:paraId="45C75BEE" w14:textId="08F27A5B" w:rsidR="00C86FD2" w:rsidRPr="00AC441D" w:rsidRDefault="00041230">
      <w:pPr>
        <w:rPr>
          <w:rFonts w:ascii="Marianne" w:hAnsi="Marianne" w:cs="Arial"/>
          <w:b/>
          <w:sz w:val="24"/>
          <w:szCs w:val="24"/>
        </w:rPr>
      </w:pPr>
      <w:r w:rsidRPr="00AC441D">
        <w:rPr>
          <w:rFonts w:ascii="Marianne" w:hAnsi="Marianne" w:cs="Arial"/>
          <w:b/>
          <w:sz w:val="24"/>
          <w:szCs w:val="24"/>
        </w:rPr>
        <w:t xml:space="preserve">TRANSMETTRE </w:t>
      </w:r>
      <w:r w:rsidR="00FC7001" w:rsidRPr="00AC441D">
        <w:rPr>
          <w:rFonts w:ascii="Marianne" w:hAnsi="Marianne" w:cs="Arial"/>
          <w:b/>
          <w:sz w:val="24"/>
          <w:szCs w:val="24"/>
        </w:rPr>
        <w:t>PAR MAIL SIGNÉ ET SCANNÉ À</w:t>
      </w:r>
      <w:r w:rsidR="00FC7001" w:rsidRPr="00AC441D">
        <w:rPr>
          <w:rFonts w:ascii="Calibri" w:hAnsi="Calibri" w:cs="Calibri"/>
          <w:b/>
          <w:sz w:val="24"/>
          <w:szCs w:val="24"/>
        </w:rPr>
        <w:t> </w:t>
      </w:r>
      <w:r w:rsidR="00FC7001" w:rsidRPr="00AC441D">
        <w:rPr>
          <w:rFonts w:ascii="Marianne" w:hAnsi="Marianne" w:cs="Arial"/>
          <w:b/>
          <w:sz w:val="24"/>
          <w:szCs w:val="24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3969"/>
        <w:gridCol w:w="3231"/>
      </w:tblGrid>
      <w:tr w:rsidR="00D410E3" w:rsidRPr="00AC441D" w14:paraId="1623F943" w14:textId="77777777" w:rsidTr="00FE6CBC">
        <w:trPr>
          <w:trHeight w:val="2207"/>
        </w:trPr>
        <w:tc>
          <w:tcPr>
            <w:tcW w:w="3256" w:type="dxa"/>
          </w:tcPr>
          <w:p w14:paraId="0C1E99F9" w14:textId="77777777" w:rsidR="00D410E3" w:rsidRPr="00AC441D" w:rsidRDefault="00D410E3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0D059723" w14:textId="77777777" w:rsidR="00346BCB" w:rsidRPr="00AC441D" w:rsidRDefault="00D410E3">
            <w:pPr>
              <w:rPr>
                <w:rFonts w:ascii="Marianne" w:hAnsi="Marianne" w:cs="Arial"/>
                <w:b/>
                <w:sz w:val="20"/>
                <w:szCs w:val="20"/>
              </w:rPr>
            </w:pPr>
            <w:r w:rsidRPr="00AC441D">
              <w:rPr>
                <w:rFonts w:ascii="Marianne" w:hAnsi="Marianne" w:cs="Arial"/>
                <w:b/>
                <w:sz w:val="20"/>
                <w:szCs w:val="20"/>
              </w:rPr>
              <w:sym w:font="Wingdings" w:char="F06F"/>
            </w:r>
            <w:r w:rsidRPr="00AC441D">
              <w:rPr>
                <w:rFonts w:ascii="Marianne" w:hAnsi="Marianne" w:cs="Arial"/>
                <w:b/>
                <w:sz w:val="20"/>
                <w:szCs w:val="20"/>
              </w:rPr>
              <w:t xml:space="preserve">   TRIBUNAL </w:t>
            </w:r>
            <w:r w:rsidR="00346BCB" w:rsidRPr="00AC441D">
              <w:rPr>
                <w:rFonts w:ascii="Marianne" w:hAnsi="Marianne" w:cs="Arial"/>
                <w:b/>
                <w:sz w:val="20"/>
                <w:szCs w:val="20"/>
              </w:rPr>
              <w:t>JUDICIAIRE</w:t>
            </w:r>
          </w:p>
          <w:p w14:paraId="2A83DD9A" w14:textId="77777777" w:rsidR="00D410E3" w:rsidRPr="00AC441D" w:rsidRDefault="00D410E3">
            <w:pPr>
              <w:rPr>
                <w:rFonts w:ascii="Marianne" w:hAnsi="Marianne" w:cs="Arial"/>
                <w:b/>
                <w:sz w:val="20"/>
                <w:szCs w:val="20"/>
              </w:rPr>
            </w:pPr>
            <w:r w:rsidRPr="00AC441D">
              <w:rPr>
                <w:rFonts w:ascii="Marianne" w:hAnsi="Marianne" w:cs="Arial"/>
                <w:b/>
                <w:sz w:val="20"/>
                <w:szCs w:val="20"/>
              </w:rPr>
              <w:t>PARQUET DES MINEURS</w:t>
            </w:r>
          </w:p>
          <w:p w14:paraId="1FD92627" w14:textId="77777777" w:rsidR="00D410E3" w:rsidRPr="00AC441D" w:rsidRDefault="00D410E3">
            <w:pPr>
              <w:rPr>
                <w:rFonts w:ascii="Marianne" w:hAnsi="Marianne" w:cs="Arial"/>
                <w:sz w:val="20"/>
                <w:szCs w:val="20"/>
              </w:rPr>
            </w:pPr>
            <w:r w:rsidRPr="00AC441D">
              <w:rPr>
                <w:rFonts w:ascii="Marianne" w:hAnsi="Marianne" w:cs="Arial"/>
                <w:sz w:val="20"/>
                <w:szCs w:val="20"/>
              </w:rPr>
              <w:t>Rue des Mazières</w:t>
            </w:r>
          </w:p>
          <w:p w14:paraId="68996B66" w14:textId="77777777" w:rsidR="00D410E3" w:rsidRPr="00AC441D" w:rsidRDefault="00D410E3">
            <w:pPr>
              <w:rPr>
                <w:rFonts w:ascii="Marianne" w:hAnsi="Marianne" w:cs="Arial"/>
                <w:sz w:val="20"/>
                <w:szCs w:val="20"/>
              </w:rPr>
            </w:pPr>
            <w:r w:rsidRPr="00AC441D">
              <w:rPr>
                <w:rFonts w:ascii="Marianne" w:hAnsi="Marianne" w:cs="Arial"/>
                <w:sz w:val="20"/>
                <w:szCs w:val="20"/>
              </w:rPr>
              <w:t>91</w:t>
            </w:r>
            <w:r w:rsidRPr="00AC441D">
              <w:rPr>
                <w:rFonts w:ascii="Calibri" w:hAnsi="Calibri" w:cs="Calibri"/>
                <w:sz w:val="20"/>
                <w:szCs w:val="20"/>
              </w:rPr>
              <w:t> </w:t>
            </w:r>
            <w:r w:rsidRPr="00AC441D">
              <w:rPr>
                <w:rFonts w:ascii="Marianne" w:hAnsi="Marianne" w:cs="Arial"/>
                <w:sz w:val="20"/>
                <w:szCs w:val="20"/>
              </w:rPr>
              <w:t xml:space="preserve">012 </w:t>
            </w:r>
            <w:r w:rsidRPr="00AC441D">
              <w:rPr>
                <w:rFonts w:ascii="Marianne" w:hAnsi="Marianne" w:cs="Marianne"/>
                <w:sz w:val="20"/>
                <w:szCs w:val="20"/>
              </w:rPr>
              <w:t>É</w:t>
            </w:r>
            <w:r w:rsidRPr="00AC441D">
              <w:rPr>
                <w:rFonts w:ascii="Marianne" w:hAnsi="Marianne" w:cs="Arial"/>
                <w:sz w:val="20"/>
                <w:szCs w:val="20"/>
              </w:rPr>
              <w:t>vry cedex</w:t>
            </w:r>
          </w:p>
          <w:p w14:paraId="60BA21F6" w14:textId="77777777" w:rsidR="00D410E3" w:rsidRPr="00AC441D" w:rsidRDefault="00D410E3" w:rsidP="009622FD">
            <w:pPr>
              <w:rPr>
                <w:rFonts w:ascii="Marianne" w:hAnsi="Marianne" w:cs="Arial"/>
                <w:sz w:val="20"/>
                <w:szCs w:val="20"/>
              </w:rPr>
            </w:pPr>
            <w:r w:rsidRPr="00AC441D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5FB5C883" w14:textId="7BB7F601" w:rsidR="00CB2BE1" w:rsidRPr="00AC441D" w:rsidRDefault="00CB2BE1" w:rsidP="009622FD">
            <w:pPr>
              <w:rPr>
                <w:rFonts w:ascii="Marianne" w:hAnsi="Marianne" w:cs="Arial"/>
                <w:b/>
                <w:color w:val="1F497D" w:themeColor="text2"/>
                <w:sz w:val="20"/>
                <w:szCs w:val="20"/>
                <w:u w:val="single"/>
              </w:rPr>
            </w:pPr>
            <w:r w:rsidRPr="00AC441D">
              <w:rPr>
                <w:rFonts w:ascii="Marianne" w:hAnsi="Marianne" w:cs="Arial"/>
                <w:b/>
                <w:sz w:val="20"/>
                <w:szCs w:val="20"/>
              </w:rPr>
              <w:t>Mail</w:t>
            </w:r>
            <w:r w:rsidRPr="00AC441D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AC441D">
              <w:rPr>
                <w:rFonts w:ascii="Marianne" w:hAnsi="Marianne" w:cs="Arial"/>
                <w:b/>
                <w:color w:val="1F497D" w:themeColor="text2"/>
                <w:sz w:val="20"/>
                <w:szCs w:val="20"/>
              </w:rPr>
              <w:t xml:space="preserve">: </w:t>
            </w:r>
            <w:r w:rsidR="00272090" w:rsidRPr="00D20E05">
              <w:rPr>
                <w:rFonts w:ascii="Marianne" w:hAnsi="Marianne" w:cs="Arial"/>
                <w:b/>
                <w:color w:val="0000FF"/>
                <w:sz w:val="20"/>
                <w:szCs w:val="20"/>
                <w:u w:val="single"/>
              </w:rPr>
              <w:t>permanence.ae.pr</w:t>
            </w:r>
            <w:r w:rsidR="0076704E">
              <w:rPr>
                <w:rFonts w:ascii="Marianne" w:hAnsi="Marianne" w:cs="Arial"/>
                <w:b/>
                <w:color w:val="0000FF"/>
                <w:sz w:val="20"/>
                <w:szCs w:val="20"/>
                <w:u w:val="single"/>
              </w:rPr>
              <w:t>.</w:t>
            </w:r>
            <w:bookmarkStart w:id="0" w:name="_GoBack"/>
            <w:bookmarkEnd w:id="0"/>
            <w:r w:rsidR="00272090" w:rsidRPr="00D20E05">
              <w:rPr>
                <w:rFonts w:ascii="Marianne" w:hAnsi="Marianne" w:cs="Arial"/>
                <w:b/>
                <w:color w:val="0000FF"/>
                <w:sz w:val="20"/>
                <w:szCs w:val="20"/>
                <w:u w:val="single"/>
              </w:rPr>
              <w:t>tj-evry@justice.fr</w:t>
            </w:r>
          </w:p>
        </w:tc>
        <w:tc>
          <w:tcPr>
            <w:tcW w:w="3969" w:type="dxa"/>
          </w:tcPr>
          <w:p w14:paraId="5BDA23E1" w14:textId="77777777" w:rsidR="00D410E3" w:rsidRPr="00AC441D" w:rsidRDefault="00D410E3" w:rsidP="00D410E3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5A9F43DB" w14:textId="77777777" w:rsidR="00CB2BE1" w:rsidRPr="00AC441D" w:rsidRDefault="00D410E3" w:rsidP="00D410E3">
            <w:pPr>
              <w:rPr>
                <w:rFonts w:ascii="Marianne" w:hAnsi="Marianne" w:cs="Arial"/>
                <w:b/>
                <w:sz w:val="20"/>
                <w:szCs w:val="20"/>
              </w:rPr>
            </w:pPr>
            <w:r w:rsidRPr="00AC441D">
              <w:rPr>
                <w:rFonts w:ascii="Marianne" w:hAnsi="Marianne" w:cs="Arial"/>
                <w:b/>
                <w:sz w:val="20"/>
                <w:szCs w:val="20"/>
              </w:rPr>
              <w:sym w:font="Wingdings" w:char="F06F"/>
            </w:r>
            <w:r w:rsidRPr="00AC441D">
              <w:rPr>
                <w:rFonts w:ascii="Marianne" w:hAnsi="Marianne" w:cs="Arial"/>
                <w:b/>
                <w:sz w:val="20"/>
                <w:szCs w:val="20"/>
              </w:rPr>
              <w:t xml:space="preserve">   COPIE</w:t>
            </w:r>
            <w:r w:rsidRPr="00AC441D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AC441D">
              <w:rPr>
                <w:rFonts w:ascii="Marianne" w:hAnsi="Marianne" w:cs="Arial"/>
                <w:b/>
                <w:sz w:val="20"/>
                <w:szCs w:val="20"/>
              </w:rPr>
              <w:t>: DSDEN  91</w:t>
            </w:r>
            <w:r w:rsidR="00CB2BE1" w:rsidRPr="00AC441D">
              <w:rPr>
                <w:rFonts w:ascii="Marianne" w:hAnsi="Marianne" w:cs="Arial"/>
                <w:b/>
                <w:sz w:val="20"/>
                <w:szCs w:val="20"/>
              </w:rPr>
              <w:t xml:space="preserve"> </w:t>
            </w:r>
          </w:p>
          <w:p w14:paraId="2AFB0F96" w14:textId="77777777" w:rsidR="00D410E3" w:rsidRPr="00AC441D" w:rsidRDefault="00D410E3" w:rsidP="00D410E3">
            <w:pPr>
              <w:rPr>
                <w:rFonts w:ascii="Marianne" w:hAnsi="Marianne" w:cs="Arial"/>
                <w:b/>
                <w:sz w:val="20"/>
                <w:szCs w:val="20"/>
              </w:rPr>
            </w:pPr>
            <w:r w:rsidRPr="00AC441D">
              <w:rPr>
                <w:rFonts w:ascii="Marianne" w:hAnsi="Marianne" w:cs="Arial"/>
                <w:sz w:val="20"/>
                <w:szCs w:val="20"/>
              </w:rPr>
              <w:t>Cabinet du Directeur Académique</w:t>
            </w:r>
          </w:p>
          <w:p w14:paraId="7C91BDF6" w14:textId="77777777" w:rsidR="00CB2BE1" w:rsidRPr="00AC441D" w:rsidRDefault="00CB2BE1" w:rsidP="00CB2BE1">
            <w:pPr>
              <w:rPr>
                <w:rFonts w:ascii="Marianne" w:hAnsi="Marianne" w:cs="Arial"/>
                <w:sz w:val="20"/>
                <w:szCs w:val="20"/>
              </w:rPr>
            </w:pPr>
            <w:r w:rsidRPr="00AC441D">
              <w:rPr>
                <w:rFonts w:ascii="Marianne" w:hAnsi="Marianne" w:cs="Arial"/>
                <w:sz w:val="20"/>
                <w:szCs w:val="20"/>
              </w:rPr>
              <w:t>Boulevard de France</w:t>
            </w:r>
          </w:p>
          <w:p w14:paraId="7E3189B7" w14:textId="77777777" w:rsidR="00CB2BE1" w:rsidRPr="00AC441D" w:rsidRDefault="00CB2BE1" w:rsidP="00CB2BE1">
            <w:pPr>
              <w:rPr>
                <w:rFonts w:ascii="Marianne" w:hAnsi="Marianne" w:cs="Arial"/>
                <w:sz w:val="20"/>
                <w:szCs w:val="20"/>
              </w:rPr>
            </w:pPr>
            <w:r w:rsidRPr="00AC441D">
              <w:rPr>
                <w:rFonts w:ascii="Marianne" w:hAnsi="Marianne" w:cs="Arial"/>
                <w:sz w:val="20"/>
                <w:szCs w:val="20"/>
              </w:rPr>
              <w:t>91</w:t>
            </w:r>
            <w:r w:rsidRPr="00AC441D">
              <w:rPr>
                <w:rFonts w:ascii="Calibri" w:hAnsi="Calibri" w:cs="Calibri"/>
                <w:sz w:val="20"/>
                <w:szCs w:val="20"/>
              </w:rPr>
              <w:t> </w:t>
            </w:r>
            <w:r w:rsidRPr="00AC441D">
              <w:rPr>
                <w:rFonts w:ascii="Marianne" w:hAnsi="Marianne" w:cs="Arial"/>
                <w:sz w:val="20"/>
                <w:szCs w:val="20"/>
              </w:rPr>
              <w:t xml:space="preserve">012 </w:t>
            </w:r>
            <w:r w:rsidRPr="00AC441D">
              <w:rPr>
                <w:rFonts w:ascii="Marianne" w:hAnsi="Marianne" w:cs="Marianne"/>
                <w:sz w:val="20"/>
                <w:szCs w:val="20"/>
              </w:rPr>
              <w:t>É</w:t>
            </w:r>
            <w:r w:rsidRPr="00AC441D">
              <w:rPr>
                <w:rFonts w:ascii="Marianne" w:hAnsi="Marianne" w:cs="Arial"/>
                <w:sz w:val="20"/>
                <w:szCs w:val="20"/>
              </w:rPr>
              <w:t>vry cedex</w:t>
            </w:r>
          </w:p>
          <w:p w14:paraId="4D7D1B5B" w14:textId="77777777" w:rsidR="00CB2BE1" w:rsidRPr="00AC441D" w:rsidRDefault="00CB2BE1" w:rsidP="00CB2BE1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38F3EDC" w14:textId="77777777" w:rsidR="00D410E3" w:rsidRPr="00AC441D" w:rsidRDefault="00CB2BE1" w:rsidP="00CB2BE1">
            <w:pPr>
              <w:rPr>
                <w:rFonts w:ascii="Marianne" w:hAnsi="Marianne" w:cs="Arial"/>
                <w:b/>
                <w:sz w:val="20"/>
                <w:szCs w:val="20"/>
              </w:rPr>
            </w:pPr>
            <w:r w:rsidRPr="00AC441D">
              <w:rPr>
                <w:rFonts w:ascii="Marianne" w:hAnsi="Marianne" w:cs="Arial"/>
                <w:b/>
                <w:sz w:val="20"/>
                <w:szCs w:val="20"/>
              </w:rPr>
              <w:t>Mail</w:t>
            </w:r>
            <w:r w:rsidRPr="00AC441D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AC441D">
              <w:rPr>
                <w:rFonts w:ascii="Marianne" w:hAnsi="Marianne" w:cs="Arial"/>
                <w:b/>
                <w:sz w:val="20"/>
                <w:szCs w:val="20"/>
              </w:rPr>
              <w:t xml:space="preserve">: </w:t>
            </w:r>
            <w:hyperlink r:id="rId9" w:history="1">
              <w:r w:rsidR="00FC7001" w:rsidRPr="00AC441D">
                <w:rPr>
                  <w:rStyle w:val="Lienhypertexte"/>
                  <w:rFonts w:ascii="Marianne" w:hAnsi="Marianne" w:cs="Arial"/>
                  <w:b/>
                  <w:color w:val="0000BF" w:themeColor="hyperlink" w:themeShade="BF"/>
                  <w:sz w:val="20"/>
                  <w:szCs w:val="20"/>
                </w:rPr>
                <w:t>ce.ia91.chefcab@ac-versailles.fr</w:t>
              </w:r>
            </w:hyperlink>
          </w:p>
        </w:tc>
        <w:tc>
          <w:tcPr>
            <w:tcW w:w="3231" w:type="dxa"/>
          </w:tcPr>
          <w:p w14:paraId="396B5EBB" w14:textId="77777777" w:rsidR="00D410E3" w:rsidRPr="00AC441D" w:rsidRDefault="00D410E3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671DF97B" w14:textId="77777777" w:rsidR="00D410E3" w:rsidRPr="00AC441D" w:rsidRDefault="00CB2BE1" w:rsidP="00D410E3">
            <w:pPr>
              <w:rPr>
                <w:rFonts w:ascii="Marianne" w:hAnsi="Marianne" w:cs="Arial"/>
                <w:b/>
                <w:color w:val="000099"/>
                <w:sz w:val="20"/>
                <w:szCs w:val="20"/>
              </w:rPr>
            </w:pPr>
            <w:r w:rsidRPr="00AC441D">
              <w:rPr>
                <w:rFonts w:ascii="Marianne" w:hAnsi="Marianne" w:cs="Arial"/>
                <w:b/>
                <w:sz w:val="20"/>
                <w:szCs w:val="20"/>
              </w:rPr>
              <w:sym w:font="Wingdings" w:char="F06F"/>
            </w:r>
            <w:r w:rsidRPr="00AC441D">
              <w:rPr>
                <w:rFonts w:ascii="Marianne" w:hAnsi="Marianne" w:cs="Arial"/>
                <w:b/>
                <w:sz w:val="20"/>
                <w:szCs w:val="20"/>
              </w:rPr>
              <w:t xml:space="preserve">   COPIE</w:t>
            </w:r>
            <w:r w:rsidRPr="00AC441D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AC441D">
              <w:rPr>
                <w:rFonts w:ascii="Marianne" w:hAnsi="Marianne" w:cs="Arial"/>
                <w:b/>
                <w:sz w:val="20"/>
                <w:szCs w:val="20"/>
              </w:rPr>
              <w:t>: CRIP 91</w:t>
            </w:r>
            <w:r w:rsidR="003F7959" w:rsidRPr="00AC441D">
              <w:rPr>
                <w:rFonts w:ascii="Marianne" w:hAnsi="Marianne" w:cs="Arial"/>
                <w:b/>
                <w:sz w:val="20"/>
                <w:szCs w:val="20"/>
              </w:rPr>
              <w:t xml:space="preserve"> </w:t>
            </w:r>
            <w:r w:rsidR="003F7959" w:rsidRPr="00AC441D">
              <w:rPr>
                <w:rFonts w:ascii="Marianne" w:hAnsi="Marianne" w:cs="Arial"/>
                <w:b/>
                <w:color w:val="000099"/>
                <w:sz w:val="20"/>
                <w:szCs w:val="20"/>
              </w:rPr>
              <w:t>pour les signalements relevant de l’Enfance en danger</w:t>
            </w:r>
          </w:p>
          <w:p w14:paraId="03F8E3D1" w14:textId="77777777" w:rsidR="00CB2BE1" w:rsidRPr="00AC441D" w:rsidRDefault="00CB2BE1" w:rsidP="00D410E3">
            <w:pPr>
              <w:rPr>
                <w:rFonts w:ascii="Marianne" w:hAnsi="Marianne" w:cs="Arial"/>
                <w:sz w:val="20"/>
                <w:szCs w:val="20"/>
              </w:rPr>
            </w:pPr>
            <w:r w:rsidRPr="00AC441D">
              <w:rPr>
                <w:rFonts w:ascii="Marianne" w:hAnsi="Marianne" w:cs="Arial"/>
                <w:sz w:val="20"/>
                <w:szCs w:val="20"/>
              </w:rPr>
              <w:t>Hôtel du Département</w:t>
            </w:r>
          </w:p>
          <w:p w14:paraId="7E486D43" w14:textId="77777777" w:rsidR="00CB2BE1" w:rsidRPr="00AC441D" w:rsidRDefault="00CB2BE1" w:rsidP="00D410E3">
            <w:pPr>
              <w:rPr>
                <w:rFonts w:ascii="Marianne" w:hAnsi="Marianne" w:cs="Arial"/>
                <w:sz w:val="20"/>
                <w:szCs w:val="20"/>
              </w:rPr>
            </w:pPr>
            <w:r w:rsidRPr="00AC441D">
              <w:rPr>
                <w:rFonts w:ascii="Marianne" w:hAnsi="Marianne" w:cs="Arial"/>
                <w:sz w:val="20"/>
                <w:szCs w:val="20"/>
              </w:rPr>
              <w:t>Boulevard de France</w:t>
            </w:r>
          </w:p>
          <w:p w14:paraId="3B94A737" w14:textId="77777777" w:rsidR="00CB2BE1" w:rsidRPr="00AC441D" w:rsidRDefault="00CB2BE1" w:rsidP="00D410E3">
            <w:pPr>
              <w:rPr>
                <w:rFonts w:ascii="Marianne" w:hAnsi="Marianne" w:cs="Arial"/>
                <w:sz w:val="20"/>
                <w:szCs w:val="20"/>
              </w:rPr>
            </w:pPr>
            <w:r w:rsidRPr="00AC441D">
              <w:rPr>
                <w:rFonts w:ascii="Marianne" w:hAnsi="Marianne" w:cs="Arial"/>
                <w:sz w:val="20"/>
                <w:szCs w:val="20"/>
              </w:rPr>
              <w:t>91012 Évry Cedex</w:t>
            </w:r>
          </w:p>
          <w:p w14:paraId="50DFB6D5" w14:textId="77777777" w:rsidR="00D410E3" w:rsidRPr="00AC441D" w:rsidRDefault="00D410E3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175D8A7" w14:textId="77777777" w:rsidR="00CB2BE1" w:rsidRPr="00AC441D" w:rsidRDefault="00CB2BE1" w:rsidP="00CB2BE1">
            <w:pPr>
              <w:rPr>
                <w:rFonts w:ascii="Marianne" w:hAnsi="Marianne" w:cs="Arial"/>
                <w:b/>
                <w:color w:val="365F91" w:themeColor="accent1" w:themeShade="BF"/>
                <w:sz w:val="20"/>
                <w:szCs w:val="20"/>
              </w:rPr>
            </w:pPr>
            <w:r w:rsidRPr="00AC441D">
              <w:rPr>
                <w:rFonts w:ascii="Marianne" w:hAnsi="Marianne" w:cs="Arial"/>
                <w:b/>
                <w:sz w:val="20"/>
                <w:szCs w:val="20"/>
              </w:rPr>
              <w:t>Mail</w:t>
            </w:r>
            <w:r w:rsidRPr="00AC441D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AC441D">
              <w:rPr>
                <w:rFonts w:ascii="Marianne" w:hAnsi="Marianne" w:cs="Arial"/>
                <w:b/>
                <w:color w:val="365F91" w:themeColor="accent1" w:themeShade="BF"/>
                <w:sz w:val="20"/>
                <w:szCs w:val="20"/>
              </w:rPr>
              <w:t xml:space="preserve">: </w:t>
            </w:r>
            <w:hyperlink r:id="rId10" w:history="1">
              <w:r w:rsidR="00FE6CBC" w:rsidRPr="00AC441D">
                <w:rPr>
                  <w:rStyle w:val="Lienhypertexte"/>
                  <w:rFonts w:ascii="Marianne" w:hAnsi="Marianne" w:cs="Arial"/>
                  <w:b/>
                  <w:sz w:val="20"/>
                  <w:szCs w:val="20"/>
                </w:rPr>
                <w:t>crip@cd-essonne.fr</w:t>
              </w:r>
            </w:hyperlink>
          </w:p>
          <w:p w14:paraId="11055F41" w14:textId="77777777" w:rsidR="00FE6CBC" w:rsidRPr="00AC441D" w:rsidRDefault="00FE6CBC" w:rsidP="00CB2BE1">
            <w:pPr>
              <w:rPr>
                <w:rFonts w:ascii="Marianne" w:hAnsi="Marianne" w:cs="Arial"/>
                <w:b/>
                <w:color w:val="365F91" w:themeColor="accent1" w:themeShade="BF"/>
                <w:sz w:val="20"/>
                <w:szCs w:val="20"/>
              </w:rPr>
            </w:pPr>
          </w:p>
        </w:tc>
      </w:tr>
    </w:tbl>
    <w:p w14:paraId="7D1E3F1A" w14:textId="77777777" w:rsidR="009622FD" w:rsidRPr="00AC441D" w:rsidRDefault="009622FD" w:rsidP="00FE6CBC">
      <w:pPr>
        <w:spacing w:after="0"/>
        <w:rPr>
          <w:rFonts w:ascii="Marianne" w:hAnsi="Marianne" w:cs="Arial"/>
          <w:b/>
          <w:sz w:val="20"/>
          <w:szCs w:val="20"/>
        </w:rPr>
      </w:pPr>
    </w:p>
    <w:p w14:paraId="0C67B864" w14:textId="77777777" w:rsidR="00FE6CBC" w:rsidRPr="00AC441D" w:rsidRDefault="009622FD" w:rsidP="00FE6CBC">
      <w:pPr>
        <w:spacing w:after="0"/>
        <w:ind w:left="709" w:hanging="709"/>
        <w:rPr>
          <w:rFonts w:ascii="Marianne" w:hAnsi="Marianne" w:cs="Arial"/>
          <w:b/>
          <w:color w:val="240597"/>
        </w:rPr>
      </w:pPr>
      <w:r w:rsidRPr="00AC441D">
        <w:rPr>
          <w:rFonts w:ascii="Marianne" w:hAnsi="Marianne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E34F3" wp14:editId="2CA203B4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44000" cy="144000"/>
                <wp:effectExtent l="0" t="0" r="2794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669CB81" id="Rectangle 2" o:spid="_x0000_s1026" style="position:absolute;margin-left:0;margin-top:.8pt;width:11.35pt;height:11.3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" fillcolor="white [3212]" strokecolor="black [3213]">
                <w10:wrap anchorx="margin"/>
              </v:rect>
            </w:pict>
          </mc:Fallback>
        </mc:AlternateContent>
      </w:r>
      <w:r w:rsidR="001B52BD" w:rsidRPr="00AC441D">
        <w:rPr>
          <w:rFonts w:ascii="Marianne" w:hAnsi="Marianne" w:cs="Arial"/>
          <w:b/>
        </w:rPr>
        <w:t xml:space="preserve">      </w:t>
      </w:r>
      <w:r w:rsidRPr="00AC441D">
        <w:rPr>
          <w:rFonts w:ascii="Marianne" w:hAnsi="Marianne" w:cs="Arial"/>
          <w:b/>
        </w:rPr>
        <w:t>Faits de violence</w:t>
      </w:r>
      <w:r w:rsidR="005718F0" w:rsidRPr="00AC441D">
        <w:rPr>
          <w:rFonts w:ascii="Marianne" w:hAnsi="Marianne" w:cs="Arial"/>
          <w:b/>
        </w:rPr>
        <w:t>, Infraction</w:t>
      </w:r>
      <w:r w:rsidR="000838E9" w:rsidRPr="00AC441D">
        <w:rPr>
          <w:rFonts w:ascii="Marianne" w:hAnsi="Marianne" w:cs="Arial"/>
          <w:b/>
        </w:rPr>
        <w:t xml:space="preserve"> pénale</w:t>
      </w:r>
      <w:r w:rsidR="005718F0" w:rsidRPr="00AC441D">
        <w:rPr>
          <w:rFonts w:ascii="Marianne" w:hAnsi="Marianne" w:cs="Arial"/>
        </w:rPr>
        <w:t xml:space="preserve"> </w:t>
      </w:r>
      <w:r w:rsidR="00041230" w:rsidRPr="00AC441D">
        <w:rPr>
          <w:rFonts w:ascii="Marianne" w:hAnsi="Marianne" w:cs="Arial"/>
          <w:b/>
          <w:color w:val="240597"/>
        </w:rPr>
        <w:t xml:space="preserve">(uniquement pour les violences </w:t>
      </w:r>
      <w:r w:rsidR="005718F0" w:rsidRPr="00AC441D">
        <w:rPr>
          <w:rFonts w:ascii="Marianne" w:hAnsi="Marianne" w:cs="Arial"/>
          <w:b/>
          <w:color w:val="240597"/>
        </w:rPr>
        <w:t>hors du cadre familial</w:t>
      </w:r>
      <w:r w:rsidR="00041230" w:rsidRPr="00AC441D">
        <w:rPr>
          <w:rFonts w:ascii="Marianne" w:hAnsi="Marianne" w:cs="Arial"/>
          <w:b/>
          <w:color w:val="240597"/>
        </w:rPr>
        <w:t>)</w:t>
      </w:r>
    </w:p>
    <w:p w14:paraId="02199632" w14:textId="77777777" w:rsidR="00FE6CBC" w:rsidRPr="00AC441D" w:rsidRDefault="00FE6CBC" w:rsidP="00D57E0A">
      <w:pPr>
        <w:spacing w:after="100" w:afterAutospacing="1" w:line="240" w:lineRule="auto"/>
        <w:jc w:val="both"/>
        <w:rPr>
          <w:rFonts w:ascii="Marianne" w:hAnsi="Marianne" w:cstheme="minorHAnsi"/>
          <w:b/>
          <w:color w:val="404040" w:themeColor="text1" w:themeTint="BF"/>
        </w:rPr>
      </w:pPr>
      <w:r w:rsidRPr="00AC441D">
        <w:rPr>
          <w:rFonts w:ascii="Marianne" w:hAnsi="Marianne" w:cstheme="minorHAnsi"/>
          <w:b/>
          <w:color w:val="404040" w:themeColor="text1" w:themeTint="BF"/>
        </w:rPr>
        <w:t xml:space="preserve">Le signalement peut concerner aussi </w:t>
      </w:r>
      <w:r w:rsidR="00D57E0A" w:rsidRPr="00AC441D">
        <w:rPr>
          <w:rFonts w:ascii="Marianne" w:hAnsi="Marianne" w:cstheme="minorHAnsi"/>
          <w:b/>
          <w:color w:val="404040" w:themeColor="text1" w:themeTint="BF"/>
        </w:rPr>
        <w:t>bien les victimes</w:t>
      </w:r>
      <w:r w:rsidRPr="00AC441D">
        <w:rPr>
          <w:rFonts w:ascii="Marianne" w:hAnsi="Marianne" w:cstheme="minorHAnsi"/>
          <w:b/>
          <w:color w:val="404040" w:themeColor="text1" w:themeTint="BF"/>
        </w:rPr>
        <w:t xml:space="preserve"> que </w:t>
      </w:r>
      <w:r w:rsidR="00D57E0A" w:rsidRPr="00AC441D">
        <w:rPr>
          <w:rFonts w:ascii="Marianne" w:hAnsi="Marianne" w:cstheme="minorHAnsi"/>
          <w:b/>
          <w:color w:val="404040" w:themeColor="text1" w:themeTint="BF"/>
        </w:rPr>
        <w:t xml:space="preserve">les </w:t>
      </w:r>
      <w:r w:rsidRPr="00AC441D">
        <w:rPr>
          <w:rFonts w:ascii="Marianne" w:hAnsi="Marianne" w:cstheme="minorHAnsi"/>
          <w:b/>
          <w:color w:val="404040" w:themeColor="text1" w:themeTint="BF"/>
        </w:rPr>
        <w:t>auteurs de faits délictueux qui se sont déroulés au sein de l’</w:t>
      </w:r>
      <w:r w:rsidR="00D57E0A" w:rsidRPr="00AC441D">
        <w:rPr>
          <w:rFonts w:ascii="Marianne" w:hAnsi="Marianne" w:cstheme="minorHAnsi"/>
          <w:b/>
          <w:color w:val="404040" w:themeColor="text1" w:themeTint="BF"/>
        </w:rPr>
        <w:t>établissement, à ses abords</w:t>
      </w:r>
      <w:r w:rsidRPr="00AC441D">
        <w:rPr>
          <w:rFonts w:ascii="Marianne" w:hAnsi="Marianne" w:cstheme="minorHAnsi"/>
          <w:b/>
          <w:color w:val="404040" w:themeColor="text1" w:themeTint="BF"/>
        </w:rPr>
        <w:t xml:space="preserve"> </w:t>
      </w:r>
      <w:r w:rsidR="00D57E0A" w:rsidRPr="00AC441D">
        <w:rPr>
          <w:rFonts w:ascii="Marianne" w:hAnsi="Marianne" w:cstheme="minorHAnsi"/>
          <w:b/>
          <w:color w:val="404040" w:themeColor="text1" w:themeTint="BF"/>
        </w:rPr>
        <w:t xml:space="preserve">immédiats ou à l’extérieur et concerner un ou plusieurs élèves. </w:t>
      </w:r>
    </w:p>
    <w:p w14:paraId="2AA3A2AE" w14:textId="77777777" w:rsidR="001B52BD" w:rsidRPr="00AC441D" w:rsidRDefault="009622FD" w:rsidP="001B52BD">
      <w:pPr>
        <w:spacing w:after="0"/>
        <w:ind w:left="340" w:right="283"/>
        <w:rPr>
          <w:rFonts w:ascii="Marianne" w:hAnsi="Marianne" w:cs="Arial"/>
          <w:b/>
          <w:color w:val="240597"/>
        </w:rPr>
      </w:pPr>
      <w:r w:rsidRPr="00AC441D">
        <w:rPr>
          <w:rFonts w:ascii="Marianne" w:hAnsi="Marianne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4D76C" wp14:editId="43792B9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4000" cy="144000"/>
                <wp:effectExtent l="0" t="0" r="2794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F99B012" id="Rectangle 5" o:spid="_x0000_s1026" style="position:absolute;margin-left:0;margin-top:.75pt;width:11.35pt;height:11.3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" fillcolor="white [3212]" strokecolor="black [3213]">
                <w10:wrap anchorx="margin"/>
              </v:rect>
            </w:pict>
          </mc:Fallback>
        </mc:AlternateContent>
      </w:r>
      <w:r w:rsidRPr="00AC441D">
        <w:rPr>
          <w:rFonts w:ascii="Marianne" w:hAnsi="Marianne" w:cs="Arial"/>
          <w:b/>
        </w:rPr>
        <w:t>Enfance en danger</w:t>
      </w:r>
      <w:r w:rsidR="005718F0" w:rsidRPr="00AC441D">
        <w:rPr>
          <w:rFonts w:ascii="Marianne" w:hAnsi="Marianne" w:cs="Arial"/>
          <w:b/>
        </w:rPr>
        <w:t xml:space="preserve"> </w:t>
      </w:r>
      <w:r w:rsidR="00346BCB" w:rsidRPr="00AC441D">
        <w:rPr>
          <w:rFonts w:ascii="Marianne" w:hAnsi="Marianne" w:cs="Arial"/>
          <w:b/>
          <w:color w:val="240597"/>
        </w:rPr>
        <w:t xml:space="preserve">(violences </w:t>
      </w:r>
      <w:r w:rsidR="005718F0" w:rsidRPr="00AC441D">
        <w:rPr>
          <w:rFonts w:ascii="Marianne" w:hAnsi="Marianne" w:cs="Arial"/>
          <w:b/>
          <w:color w:val="240597"/>
        </w:rPr>
        <w:t>dans le cadre familial</w:t>
      </w:r>
      <w:r w:rsidR="00041230" w:rsidRPr="00AC441D">
        <w:rPr>
          <w:rFonts w:ascii="Marianne" w:hAnsi="Marianne" w:cs="Arial"/>
          <w:b/>
          <w:color w:val="240597"/>
        </w:rPr>
        <w:t>)</w:t>
      </w:r>
    </w:p>
    <w:p w14:paraId="62A4AEA0" w14:textId="77777777" w:rsidR="001B52BD" w:rsidRPr="00AC441D" w:rsidRDefault="001B52BD" w:rsidP="00D57E0A">
      <w:pPr>
        <w:pStyle w:val="Notedebasdepage"/>
        <w:jc w:val="both"/>
        <w:rPr>
          <w:rFonts w:ascii="Marianne" w:hAnsi="Marianne"/>
          <w:b/>
          <w:color w:val="404040" w:themeColor="text1" w:themeTint="BF"/>
          <w:sz w:val="22"/>
          <w:szCs w:val="22"/>
        </w:rPr>
      </w:pPr>
      <w:r w:rsidRPr="00AC441D">
        <w:rPr>
          <w:rFonts w:ascii="Marianne" w:hAnsi="Marianne"/>
          <w:b/>
          <w:color w:val="404040" w:themeColor="text1" w:themeTint="BF"/>
          <w:sz w:val="22"/>
          <w:szCs w:val="22"/>
        </w:rPr>
        <w:t>Seules les situations extrêmement graves nécessitant qu’une mesure de protection immédiate soit prise, hors des horaires d’ouverture de la CRIP</w:t>
      </w:r>
      <w:r w:rsidR="00346BCB" w:rsidRPr="00AC441D">
        <w:rPr>
          <w:rFonts w:ascii="Marianne" w:hAnsi="Marianne"/>
          <w:b/>
          <w:color w:val="404040" w:themeColor="text1" w:themeTint="BF"/>
          <w:sz w:val="22"/>
          <w:szCs w:val="22"/>
        </w:rPr>
        <w:t>,</w:t>
      </w:r>
      <w:r w:rsidRPr="00AC441D">
        <w:rPr>
          <w:rFonts w:ascii="Marianne" w:hAnsi="Marianne"/>
          <w:b/>
          <w:color w:val="404040" w:themeColor="text1" w:themeTint="BF"/>
          <w:sz w:val="22"/>
          <w:szCs w:val="22"/>
        </w:rPr>
        <w:t xml:space="preserve"> ou nécessitant une enquête pénale dans les plus brefs délais afin de garantir la préservation des preuves doivent faire l’objet d’un signalement direct au Procureur de la république.</w:t>
      </w:r>
    </w:p>
    <w:p w14:paraId="62CC108E" w14:textId="77777777" w:rsidR="001B52BD" w:rsidRPr="00AC441D" w:rsidRDefault="001B52BD" w:rsidP="00AA7D64">
      <w:pPr>
        <w:spacing w:after="0"/>
        <w:ind w:left="340" w:right="283"/>
        <w:rPr>
          <w:rFonts w:ascii="Marianne" w:hAnsi="Marianne" w:cs="Arial"/>
          <w:b/>
          <w:color w:val="403152" w:themeColor="accent4" w:themeShade="80"/>
        </w:rPr>
      </w:pPr>
    </w:p>
    <w:p w14:paraId="49A40F05" w14:textId="77777777" w:rsidR="00D57E0A" w:rsidRPr="00AC441D" w:rsidRDefault="00D57E0A" w:rsidP="00041230">
      <w:pPr>
        <w:spacing w:after="0"/>
        <w:rPr>
          <w:rFonts w:ascii="Marianne" w:hAnsi="Marianne" w:cs="Arial"/>
          <w:b/>
        </w:rPr>
      </w:pPr>
    </w:p>
    <w:p w14:paraId="35E12130" w14:textId="77777777" w:rsidR="00A02B7F" w:rsidRPr="00AC441D" w:rsidRDefault="00A02B7F" w:rsidP="00041230">
      <w:pPr>
        <w:spacing w:after="0"/>
        <w:rPr>
          <w:rFonts w:ascii="Marianne" w:hAnsi="Marianne" w:cs="Arial"/>
          <w:b/>
        </w:rPr>
      </w:pPr>
      <w:r w:rsidRPr="00AC441D">
        <w:rPr>
          <w:rFonts w:ascii="Marianne" w:hAnsi="Marianne" w:cs="Arial"/>
          <w:b/>
        </w:rPr>
        <w:t xml:space="preserve">Jeune (s) </w:t>
      </w:r>
      <w:r w:rsidR="001B52BD" w:rsidRPr="00AC441D">
        <w:rPr>
          <w:rFonts w:ascii="Marianne" w:hAnsi="Marianne" w:cs="Arial"/>
          <w:b/>
        </w:rPr>
        <w:t xml:space="preserve">et/ou adulte(s) </w:t>
      </w:r>
      <w:r w:rsidRPr="00AC441D">
        <w:rPr>
          <w:rFonts w:ascii="Marianne" w:hAnsi="Marianne" w:cs="Arial"/>
          <w:b/>
        </w:rPr>
        <w:t>concerné(es)</w:t>
      </w:r>
      <w:r w:rsidRPr="00AC441D">
        <w:rPr>
          <w:rFonts w:ascii="Calibri" w:hAnsi="Calibri" w:cs="Calibri"/>
          <w:b/>
        </w:rPr>
        <w:t> </w:t>
      </w:r>
      <w:r w:rsidRPr="00AC441D">
        <w:rPr>
          <w:rFonts w:ascii="Marianne" w:hAnsi="Marianne" w:cs="Arial"/>
          <w:b/>
        </w:rPr>
        <w:t>:</w:t>
      </w:r>
    </w:p>
    <w:p w14:paraId="18C2F745" w14:textId="77777777" w:rsidR="009622FD" w:rsidRPr="00AC441D" w:rsidRDefault="009622FD" w:rsidP="001D4CF8">
      <w:pPr>
        <w:spacing w:after="0"/>
        <w:rPr>
          <w:rFonts w:ascii="Marianne" w:hAnsi="Marianne" w:cs="Arial"/>
          <w:b/>
          <w:sz w:val="20"/>
          <w:szCs w:val="20"/>
        </w:rPr>
      </w:pPr>
    </w:p>
    <w:p w14:paraId="0A94DAD3" w14:textId="77777777" w:rsidR="008546FB" w:rsidRPr="00AC441D" w:rsidRDefault="008546FB" w:rsidP="00902A0D">
      <w:pPr>
        <w:jc w:val="center"/>
        <w:rPr>
          <w:rFonts w:ascii="Marianne" w:hAnsi="Marianne" w:cs="Arial"/>
          <w:b/>
        </w:rPr>
      </w:pPr>
      <w:r w:rsidRPr="00AC441D">
        <w:rPr>
          <w:rFonts w:ascii="Marianne" w:hAnsi="Marianne" w:cs="Arial"/>
          <w:b/>
        </w:rPr>
        <w:t>MOTIF PRINCIPAL MOTIVANT LE SIGNALEMENT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18"/>
      </w:tblGrid>
      <w:tr w:rsidR="008546FB" w:rsidRPr="00AC441D" w14:paraId="7D4E32C7" w14:textId="77777777" w:rsidTr="00D716A6">
        <w:tc>
          <w:tcPr>
            <w:tcW w:w="10318" w:type="dxa"/>
          </w:tcPr>
          <w:p w14:paraId="0B9B9271" w14:textId="77777777" w:rsidR="008546FB" w:rsidRPr="00AC441D" w:rsidRDefault="008546FB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6A4DBEF5" w14:textId="77777777" w:rsidR="00041230" w:rsidRDefault="00041230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43A3A8E7" w14:textId="77777777" w:rsidR="006E78F3" w:rsidRDefault="006E78F3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78936EF8" w14:textId="77777777" w:rsidR="006E78F3" w:rsidRDefault="006E78F3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4B15241E" w14:textId="77777777" w:rsidR="006E78F3" w:rsidRDefault="006E78F3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05176ED7" w14:textId="77777777" w:rsidR="006E78F3" w:rsidRDefault="006E78F3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6F03DCB5" w14:textId="77777777" w:rsidR="006E78F3" w:rsidRDefault="006E78F3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02370B36" w14:textId="77777777" w:rsidR="006E78F3" w:rsidRDefault="006E78F3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14B5C90C" w14:textId="77777777" w:rsidR="006E78F3" w:rsidRDefault="006E78F3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1CEE8E35" w14:textId="77777777" w:rsidR="006E78F3" w:rsidRDefault="006E78F3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06D23E41" w14:textId="77777777" w:rsidR="006E78F3" w:rsidRDefault="006E78F3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4AAB0387" w14:textId="77777777" w:rsidR="006E78F3" w:rsidRPr="00AC441D" w:rsidRDefault="006E78F3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1DB32990" w14:textId="77777777" w:rsidR="00041230" w:rsidRPr="00AC441D" w:rsidRDefault="00041230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</w:tbl>
    <w:p w14:paraId="3BFF08B6" w14:textId="77777777" w:rsidR="000B26BD" w:rsidRDefault="00AC441D" w:rsidP="00AC441D">
      <w:pPr>
        <w:ind w:left="1416" w:firstLine="708"/>
        <w:rPr>
          <w:rFonts w:ascii="Marianne" w:hAnsi="Marianne" w:cs="Arial"/>
          <w:b/>
        </w:rPr>
      </w:pPr>
      <w:r>
        <w:rPr>
          <w:rFonts w:ascii="Marianne" w:hAnsi="Marianne" w:cs="Arial"/>
          <w:b/>
        </w:rPr>
        <w:lastRenderedPageBreak/>
        <w:t xml:space="preserve">        </w:t>
      </w:r>
    </w:p>
    <w:p w14:paraId="41FDF0E1" w14:textId="77777777" w:rsidR="008546FB" w:rsidRPr="00AC441D" w:rsidRDefault="00AC441D" w:rsidP="00AC441D">
      <w:pPr>
        <w:ind w:left="1416" w:firstLine="708"/>
        <w:rPr>
          <w:rFonts w:ascii="Marianne" w:hAnsi="Marianne" w:cs="Arial"/>
          <w:b/>
        </w:rPr>
      </w:pPr>
      <w:r>
        <w:rPr>
          <w:rFonts w:ascii="Marianne" w:hAnsi="Marianne" w:cs="Arial"/>
          <w:b/>
        </w:rPr>
        <w:t xml:space="preserve"> </w:t>
      </w:r>
      <w:r w:rsidR="008D194C" w:rsidRPr="00AC441D">
        <w:rPr>
          <w:rFonts w:ascii="Marianne" w:hAnsi="Marianne" w:cs="Arial"/>
          <w:b/>
        </w:rPr>
        <w:t>PERSONNE À</w:t>
      </w:r>
      <w:r w:rsidR="008546FB" w:rsidRPr="00AC441D">
        <w:rPr>
          <w:rFonts w:ascii="Marianne" w:hAnsi="Marianne" w:cs="Arial"/>
          <w:b/>
        </w:rPr>
        <w:t xml:space="preserve"> L’ORIGINE DU SIGNALEMENT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18"/>
      </w:tblGrid>
      <w:tr w:rsidR="008546FB" w:rsidRPr="00AC441D" w14:paraId="73B6ACE0" w14:textId="77777777" w:rsidTr="00D716A6">
        <w:tc>
          <w:tcPr>
            <w:tcW w:w="10318" w:type="dxa"/>
          </w:tcPr>
          <w:p w14:paraId="460EBB82" w14:textId="77777777" w:rsidR="008546FB" w:rsidRPr="00AC441D" w:rsidRDefault="008546FB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E3C46EA" w14:textId="77777777" w:rsidR="008546FB" w:rsidRPr="00AC441D" w:rsidRDefault="008546FB" w:rsidP="000838E9">
            <w:pPr>
              <w:rPr>
                <w:rFonts w:ascii="Marianne" w:hAnsi="Marianne" w:cs="Arial"/>
                <w:sz w:val="20"/>
                <w:szCs w:val="20"/>
              </w:rPr>
            </w:pPr>
            <w:r w:rsidRPr="00AC441D">
              <w:rPr>
                <w:rFonts w:ascii="Marianne" w:hAnsi="Marianne" w:cs="Arial"/>
                <w:sz w:val="20"/>
                <w:szCs w:val="20"/>
              </w:rPr>
              <w:t>NOM – Prénom</w:t>
            </w:r>
            <w:r w:rsidRPr="00AC441D">
              <w:rPr>
                <w:rFonts w:ascii="Calibri" w:hAnsi="Calibri" w:cs="Calibri"/>
                <w:sz w:val="20"/>
                <w:szCs w:val="20"/>
              </w:rPr>
              <w:t> </w:t>
            </w:r>
            <w:r w:rsidRPr="00AC441D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29794CEF" w14:textId="77777777" w:rsidR="008546FB" w:rsidRPr="00AC441D" w:rsidRDefault="008546FB" w:rsidP="000838E9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D894311" w14:textId="77777777" w:rsidR="008546FB" w:rsidRPr="00AC441D" w:rsidRDefault="008546FB" w:rsidP="000838E9">
            <w:pPr>
              <w:rPr>
                <w:rFonts w:ascii="Marianne" w:hAnsi="Marianne" w:cs="Arial"/>
                <w:sz w:val="20"/>
                <w:szCs w:val="20"/>
              </w:rPr>
            </w:pPr>
            <w:r w:rsidRPr="00AC441D">
              <w:rPr>
                <w:rFonts w:ascii="Marianne" w:hAnsi="Marianne" w:cs="Arial"/>
                <w:sz w:val="20"/>
                <w:szCs w:val="20"/>
              </w:rPr>
              <w:t>Fonction</w:t>
            </w:r>
            <w:r w:rsidRPr="00AC441D">
              <w:rPr>
                <w:rFonts w:ascii="Calibri" w:hAnsi="Calibri" w:cs="Calibri"/>
                <w:sz w:val="20"/>
                <w:szCs w:val="20"/>
              </w:rPr>
              <w:t> </w:t>
            </w:r>
            <w:r w:rsidRPr="00AC441D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05DEBFA4" w14:textId="77777777" w:rsidR="008546FB" w:rsidRPr="00AC441D" w:rsidRDefault="008546FB" w:rsidP="000838E9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D6AAF99" w14:textId="77777777" w:rsidR="008546FB" w:rsidRPr="00AC441D" w:rsidRDefault="00041230" w:rsidP="000838E9">
            <w:pPr>
              <w:rPr>
                <w:rFonts w:ascii="Marianne" w:hAnsi="Marianne" w:cs="Arial"/>
                <w:sz w:val="20"/>
                <w:szCs w:val="20"/>
              </w:rPr>
            </w:pPr>
            <w:r w:rsidRPr="00AC441D">
              <w:rPr>
                <w:rFonts w:ascii="Marianne" w:hAnsi="Marianne" w:cs="Arial"/>
                <w:sz w:val="20"/>
                <w:szCs w:val="20"/>
              </w:rPr>
              <w:t>Établissement</w:t>
            </w:r>
            <w:r w:rsidR="008546FB" w:rsidRPr="00AC441D">
              <w:rPr>
                <w:rFonts w:ascii="Calibri" w:hAnsi="Calibri" w:cs="Calibri"/>
                <w:sz w:val="20"/>
                <w:szCs w:val="20"/>
              </w:rPr>
              <w:t> </w:t>
            </w:r>
            <w:r w:rsidR="008546FB" w:rsidRPr="00AC441D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10DF6331" w14:textId="77777777" w:rsidR="008546FB" w:rsidRPr="00AC441D" w:rsidRDefault="008546FB" w:rsidP="000838E9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4ED03C6" w14:textId="77777777" w:rsidR="008546FB" w:rsidRPr="00AC441D" w:rsidRDefault="008546FB">
            <w:pPr>
              <w:rPr>
                <w:rFonts w:ascii="Marianne" w:hAnsi="Marianne" w:cs="Arial"/>
                <w:sz w:val="20"/>
                <w:szCs w:val="20"/>
              </w:rPr>
            </w:pPr>
            <w:r w:rsidRPr="00AC441D">
              <w:rPr>
                <w:rFonts w:ascii="Marianne" w:hAnsi="Marianne" w:cs="Arial"/>
                <w:sz w:val="20"/>
                <w:szCs w:val="20"/>
              </w:rPr>
              <w:t>Adresse professionnelle et téléphone</w:t>
            </w:r>
            <w:r w:rsidRPr="00AC441D">
              <w:rPr>
                <w:rFonts w:ascii="Calibri" w:hAnsi="Calibri" w:cs="Calibri"/>
                <w:sz w:val="20"/>
                <w:szCs w:val="20"/>
              </w:rPr>
              <w:t> </w:t>
            </w:r>
            <w:r w:rsidRPr="00AC441D"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</w:tr>
    </w:tbl>
    <w:p w14:paraId="4213076F" w14:textId="77777777" w:rsidR="00A02B7F" w:rsidRPr="00AC441D" w:rsidRDefault="00A02B7F" w:rsidP="001D4CF8">
      <w:pPr>
        <w:spacing w:after="0"/>
        <w:rPr>
          <w:rFonts w:ascii="Marianne" w:hAnsi="Marianne" w:cs="Arial"/>
          <w:b/>
          <w:sz w:val="20"/>
          <w:szCs w:val="20"/>
        </w:rPr>
      </w:pPr>
    </w:p>
    <w:p w14:paraId="6F11031D" w14:textId="77777777" w:rsidR="00A02B7F" w:rsidRPr="00AC441D" w:rsidRDefault="00A02B7F" w:rsidP="001D4CF8">
      <w:pPr>
        <w:spacing w:after="0"/>
        <w:rPr>
          <w:rFonts w:ascii="Marianne" w:hAnsi="Marianne" w:cs="Arial"/>
          <w:b/>
          <w:sz w:val="20"/>
          <w:szCs w:val="20"/>
        </w:rPr>
      </w:pPr>
    </w:p>
    <w:p w14:paraId="7AB16EE9" w14:textId="77777777" w:rsidR="001B52BD" w:rsidRPr="00AC441D" w:rsidRDefault="001B52BD" w:rsidP="001D4CF8">
      <w:pPr>
        <w:spacing w:after="0"/>
        <w:rPr>
          <w:rFonts w:ascii="Marianne" w:hAnsi="Marianne" w:cs="Arial"/>
          <w:b/>
          <w:sz w:val="20"/>
          <w:szCs w:val="20"/>
        </w:rPr>
      </w:pPr>
    </w:p>
    <w:p w14:paraId="03F8D8C2" w14:textId="77777777" w:rsidR="00A02B7F" w:rsidRPr="00AC441D" w:rsidRDefault="00A02B7F" w:rsidP="001D4CF8">
      <w:pPr>
        <w:spacing w:after="0"/>
        <w:rPr>
          <w:rFonts w:ascii="Marianne" w:hAnsi="Marianne" w:cs="Arial"/>
          <w:b/>
          <w:sz w:val="20"/>
          <w:szCs w:val="20"/>
        </w:rPr>
      </w:pPr>
    </w:p>
    <w:p w14:paraId="7CA0448B" w14:textId="77777777" w:rsidR="008546FB" w:rsidRPr="00AC441D" w:rsidRDefault="008D194C" w:rsidP="00902A0D">
      <w:pPr>
        <w:jc w:val="center"/>
        <w:rPr>
          <w:rFonts w:ascii="Marianne" w:hAnsi="Marianne" w:cs="Arial"/>
          <w:b/>
        </w:rPr>
      </w:pPr>
      <w:r w:rsidRPr="00AC441D">
        <w:rPr>
          <w:rFonts w:ascii="Marianne" w:hAnsi="Marianne" w:cs="Arial"/>
          <w:b/>
        </w:rPr>
        <w:t>RENSEIGNEMENTS CONCERNANT L’ÉLÈVE (OU LES ÉLÈ</w:t>
      </w:r>
      <w:r w:rsidR="008546FB" w:rsidRPr="00AC441D">
        <w:rPr>
          <w:rFonts w:ascii="Marianne" w:hAnsi="Marianne" w:cs="Arial"/>
          <w:b/>
        </w:rPr>
        <w:t>VES) VICTIME(S)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18"/>
      </w:tblGrid>
      <w:tr w:rsidR="001D4CF8" w:rsidRPr="00AC441D" w14:paraId="746E93FE" w14:textId="77777777" w:rsidTr="00D716A6">
        <w:tc>
          <w:tcPr>
            <w:tcW w:w="10318" w:type="dxa"/>
          </w:tcPr>
          <w:p w14:paraId="2B727FEF" w14:textId="77777777" w:rsidR="001D4CF8" w:rsidRPr="00AC441D" w:rsidRDefault="001D4CF8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62A2BBFA" w14:textId="77777777" w:rsidR="00041230" w:rsidRPr="00AC441D" w:rsidRDefault="001D4CF8" w:rsidP="00041230">
            <w:pPr>
              <w:rPr>
                <w:rFonts w:ascii="Marianne" w:hAnsi="Marianne" w:cs="Arial"/>
                <w:sz w:val="20"/>
                <w:szCs w:val="20"/>
              </w:rPr>
            </w:pPr>
            <w:r w:rsidRPr="00AC441D">
              <w:rPr>
                <w:rFonts w:ascii="Marianne" w:hAnsi="Marianne" w:cs="Arial"/>
                <w:sz w:val="20"/>
                <w:szCs w:val="20"/>
              </w:rPr>
              <w:t>NOM et Prénom</w:t>
            </w:r>
            <w:r w:rsidRPr="00AC441D">
              <w:rPr>
                <w:rFonts w:ascii="Calibri" w:hAnsi="Calibri" w:cs="Calibri"/>
                <w:sz w:val="20"/>
                <w:szCs w:val="20"/>
              </w:rPr>
              <w:t> </w:t>
            </w:r>
            <w:r w:rsidRPr="00AC441D">
              <w:rPr>
                <w:rFonts w:ascii="Marianne" w:hAnsi="Marianne" w:cs="Arial"/>
                <w:sz w:val="20"/>
                <w:szCs w:val="20"/>
              </w:rPr>
              <w:t xml:space="preserve">:                 </w:t>
            </w:r>
            <w:r w:rsidR="00041230" w:rsidRPr="00AC441D">
              <w:rPr>
                <w:rFonts w:ascii="Marianne" w:hAnsi="Marianne" w:cs="Arial"/>
                <w:sz w:val="20"/>
                <w:szCs w:val="20"/>
              </w:rPr>
              <w:t xml:space="preserve">                         </w:t>
            </w:r>
            <w:r w:rsidRPr="00AC441D">
              <w:rPr>
                <w:rFonts w:ascii="Marianne" w:hAnsi="Marianne" w:cs="Arial"/>
                <w:sz w:val="20"/>
                <w:szCs w:val="20"/>
              </w:rPr>
              <w:t xml:space="preserve"> Né(e) le</w:t>
            </w:r>
            <w:r w:rsidRPr="00AC441D">
              <w:rPr>
                <w:rFonts w:ascii="Calibri" w:hAnsi="Calibri" w:cs="Calibri"/>
                <w:sz w:val="20"/>
                <w:szCs w:val="20"/>
              </w:rPr>
              <w:t> </w:t>
            </w:r>
            <w:r w:rsidRPr="00AC441D">
              <w:rPr>
                <w:rFonts w:ascii="Marianne" w:hAnsi="Marianne" w:cs="Arial"/>
                <w:sz w:val="20"/>
                <w:szCs w:val="20"/>
              </w:rPr>
              <w:t>:</w:t>
            </w:r>
            <w:r w:rsidR="00041230" w:rsidRPr="00AC441D">
              <w:rPr>
                <w:rFonts w:ascii="Marianne" w:hAnsi="Marianne" w:cs="Arial"/>
                <w:sz w:val="20"/>
                <w:szCs w:val="20"/>
              </w:rPr>
              <w:t xml:space="preserve">                                           Classe</w:t>
            </w:r>
            <w:r w:rsidR="00041230" w:rsidRPr="00AC441D">
              <w:rPr>
                <w:rFonts w:ascii="Calibri" w:hAnsi="Calibri" w:cs="Calibri"/>
                <w:sz w:val="20"/>
                <w:szCs w:val="20"/>
              </w:rPr>
              <w:t> </w:t>
            </w:r>
            <w:r w:rsidR="00041230" w:rsidRPr="00AC441D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181262F4" w14:textId="77777777" w:rsidR="001D4CF8" w:rsidRPr="00AC441D" w:rsidRDefault="001D4CF8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46AEB28" w14:textId="77777777" w:rsidR="001D4CF8" w:rsidRPr="00AC441D" w:rsidRDefault="001D4CF8">
            <w:pPr>
              <w:rPr>
                <w:rFonts w:ascii="Marianne" w:hAnsi="Marianne" w:cs="Arial"/>
                <w:sz w:val="20"/>
                <w:szCs w:val="20"/>
              </w:rPr>
            </w:pPr>
            <w:r w:rsidRPr="00AC441D">
              <w:rPr>
                <w:rFonts w:ascii="Marianne" w:hAnsi="Marianne" w:cs="Arial"/>
                <w:sz w:val="20"/>
                <w:szCs w:val="20"/>
              </w:rPr>
              <w:t>Adresse habituelle</w:t>
            </w:r>
            <w:r w:rsidRPr="00AC441D">
              <w:rPr>
                <w:rFonts w:ascii="Calibri" w:hAnsi="Calibri" w:cs="Calibri"/>
                <w:sz w:val="20"/>
                <w:szCs w:val="20"/>
              </w:rPr>
              <w:t> </w:t>
            </w:r>
            <w:r w:rsidRPr="00AC441D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64CC2011" w14:textId="77777777" w:rsidR="001D4CF8" w:rsidRPr="00AC441D" w:rsidRDefault="001D4CF8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5F71168" w14:textId="77777777" w:rsidR="001D4CF8" w:rsidRPr="00AC441D" w:rsidRDefault="001D4CF8">
            <w:pPr>
              <w:rPr>
                <w:rFonts w:ascii="Marianne" w:hAnsi="Marianne" w:cs="Arial"/>
                <w:sz w:val="20"/>
                <w:szCs w:val="20"/>
              </w:rPr>
            </w:pPr>
            <w:r w:rsidRPr="00AC441D">
              <w:rPr>
                <w:rFonts w:ascii="Marianne" w:hAnsi="Marianne" w:cs="Arial"/>
                <w:sz w:val="20"/>
                <w:szCs w:val="20"/>
              </w:rPr>
              <w:t>Identités et coordonnées des parents</w:t>
            </w:r>
            <w:r w:rsidRPr="00AC441D">
              <w:rPr>
                <w:rFonts w:ascii="Calibri" w:hAnsi="Calibri" w:cs="Calibri"/>
                <w:sz w:val="20"/>
                <w:szCs w:val="20"/>
              </w:rPr>
              <w:t> </w:t>
            </w:r>
            <w:r w:rsidRPr="00AC441D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72638577" w14:textId="77777777" w:rsidR="00041230" w:rsidRPr="00AC441D" w:rsidRDefault="00041230">
            <w:pPr>
              <w:rPr>
                <w:rFonts w:ascii="Marianne" w:hAnsi="Marianne" w:cs="Arial"/>
                <w:color w:val="FF0000"/>
                <w:sz w:val="20"/>
                <w:szCs w:val="20"/>
              </w:rPr>
            </w:pPr>
          </w:p>
          <w:p w14:paraId="6F041965" w14:textId="77777777" w:rsidR="00902A0D" w:rsidRPr="00AC441D" w:rsidRDefault="00902A0D">
            <w:pPr>
              <w:rPr>
                <w:rFonts w:ascii="Marianne" w:hAnsi="Marianne" w:cs="Arial"/>
                <w:color w:val="FF0000"/>
                <w:sz w:val="20"/>
                <w:szCs w:val="20"/>
              </w:rPr>
            </w:pPr>
          </w:p>
          <w:p w14:paraId="0B4F1894" w14:textId="77777777" w:rsidR="00553F4C" w:rsidRPr="00AC441D" w:rsidRDefault="00553F4C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</w:tbl>
    <w:p w14:paraId="51307A3F" w14:textId="77777777" w:rsidR="00D03EB4" w:rsidRPr="00AC441D" w:rsidRDefault="00D03EB4" w:rsidP="00902A0D">
      <w:pPr>
        <w:jc w:val="center"/>
        <w:rPr>
          <w:rFonts w:ascii="Marianne" w:hAnsi="Marianne" w:cs="Arial"/>
          <w:b/>
        </w:rPr>
      </w:pPr>
    </w:p>
    <w:p w14:paraId="4BCEB035" w14:textId="77777777" w:rsidR="00B728FC" w:rsidRPr="00AC441D" w:rsidRDefault="00B728FC" w:rsidP="00902A0D">
      <w:pPr>
        <w:jc w:val="center"/>
        <w:rPr>
          <w:rFonts w:ascii="Marianne" w:hAnsi="Marianne" w:cs="Arial"/>
          <w:b/>
        </w:rPr>
      </w:pPr>
      <w:r w:rsidRPr="00AC441D">
        <w:rPr>
          <w:rFonts w:ascii="Marianne" w:hAnsi="Marianne" w:cs="Arial"/>
          <w:b/>
        </w:rPr>
        <w:t>RENSEIGNEMENTS CONCERNA</w:t>
      </w:r>
      <w:r w:rsidR="008D194C" w:rsidRPr="00AC441D">
        <w:rPr>
          <w:rFonts w:ascii="Marianne" w:hAnsi="Marianne" w:cs="Arial"/>
          <w:b/>
        </w:rPr>
        <w:t>NT L’AUTEUR (OU LES AUTEURS) PRÉSUMÉ</w:t>
      </w:r>
      <w:r w:rsidRPr="00AC441D">
        <w:rPr>
          <w:rFonts w:ascii="Marianne" w:hAnsi="Marianne" w:cs="Arial"/>
          <w:b/>
        </w:rPr>
        <w:t>(S)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18"/>
      </w:tblGrid>
      <w:tr w:rsidR="00B728FC" w:rsidRPr="00AC441D" w14:paraId="73356D2C" w14:textId="77777777" w:rsidTr="00D716A6">
        <w:tc>
          <w:tcPr>
            <w:tcW w:w="10318" w:type="dxa"/>
          </w:tcPr>
          <w:p w14:paraId="534ABB9E" w14:textId="77777777" w:rsidR="00B728FC" w:rsidRPr="00AC441D" w:rsidRDefault="00B728FC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750C787B" w14:textId="77777777" w:rsidR="00902A0D" w:rsidRPr="00AC441D" w:rsidRDefault="00B728FC" w:rsidP="00902A0D">
            <w:pPr>
              <w:rPr>
                <w:rFonts w:ascii="Marianne" w:hAnsi="Marianne" w:cs="Arial"/>
                <w:sz w:val="20"/>
                <w:szCs w:val="20"/>
              </w:rPr>
            </w:pPr>
            <w:r w:rsidRPr="00AC441D">
              <w:rPr>
                <w:rFonts w:ascii="Marianne" w:hAnsi="Marianne" w:cs="Arial"/>
                <w:sz w:val="20"/>
                <w:szCs w:val="20"/>
              </w:rPr>
              <w:t>NOM et Prénom</w:t>
            </w:r>
            <w:r w:rsidRPr="00AC441D">
              <w:rPr>
                <w:rFonts w:ascii="Calibri" w:hAnsi="Calibri" w:cs="Calibri"/>
                <w:sz w:val="20"/>
                <w:szCs w:val="20"/>
              </w:rPr>
              <w:t> </w:t>
            </w:r>
            <w:r w:rsidRPr="00AC441D">
              <w:rPr>
                <w:rFonts w:ascii="Marianne" w:hAnsi="Marianne" w:cs="Arial"/>
                <w:sz w:val="20"/>
                <w:szCs w:val="20"/>
              </w:rPr>
              <w:t>:                                             Né(e) le</w:t>
            </w:r>
            <w:r w:rsidRPr="00AC441D">
              <w:rPr>
                <w:rFonts w:ascii="Calibri" w:hAnsi="Calibri" w:cs="Calibri"/>
                <w:sz w:val="20"/>
                <w:szCs w:val="20"/>
              </w:rPr>
              <w:t> </w:t>
            </w:r>
            <w:r w:rsidRPr="00AC441D">
              <w:rPr>
                <w:rFonts w:ascii="Marianne" w:hAnsi="Marianne" w:cs="Arial"/>
                <w:sz w:val="20"/>
                <w:szCs w:val="20"/>
              </w:rPr>
              <w:t>:</w:t>
            </w:r>
            <w:r w:rsidR="00902A0D" w:rsidRPr="00AC441D">
              <w:rPr>
                <w:rFonts w:ascii="Marianne" w:hAnsi="Marianne" w:cs="Arial"/>
                <w:sz w:val="20"/>
                <w:szCs w:val="20"/>
              </w:rPr>
              <w:t xml:space="preserve">                                 Classe</w:t>
            </w:r>
            <w:r w:rsidR="00902A0D" w:rsidRPr="00AC441D">
              <w:rPr>
                <w:rFonts w:ascii="Calibri" w:hAnsi="Calibri" w:cs="Calibri"/>
                <w:sz w:val="20"/>
                <w:szCs w:val="20"/>
              </w:rPr>
              <w:t> </w:t>
            </w:r>
            <w:r w:rsidR="00902A0D" w:rsidRPr="00AC441D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7A770FF3" w14:textId="77777777" w:rsidR="00B728FC" w:rsidRPr="00AC441D" w:rsidRDefault="00B728F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ABD47D" w14:textId="77777777" w:rsidR="00B728FC" w:rsidRPr="00AC441D" w:rsidRDefault="00B728FC">
            <w:pPr>
              <w:rPr>
                <w:rFonts w:ascii="Marianne" w:hAnsi="Marianne" w:cs="Arial"/>
                <w:sz w:val="20"/>
                <w:szCs w:val="20"/>
              </w:rPr>
            </w:pPr>
            <w:r w:rsidRPr="00AC441D">
              <w:rPr>
                <w:rFonts w:ascii="Marianne" w:hAnsi="Marianne" w:cs="Arial"/>
                <w:sz w:val="20"/>
                <w:szCs w:val="20"/>
              </w:rPr>
              <w:t>Adresse habituelle</w:t>
            </w:r>
            <w:r w:rsidRPr="00AC441D">
              <w:rPr>
                <w:rFonts w:ascii="Calibri" w:hAnsi="Calibri" w:cs="Calibri"/>
                <w:sz w:val="20"/>
                <w:szCs w:val="20"/>
              </w:rPr>
              <w:t> </w:t>
            </w:r>
            <w:r w:rsidRPr="00AC441D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0F0398F4" w14:textId="77777777" w:rsidR="00CA1797" w:rsidRPr="00AC441D" w:rsidRDefault="00CA17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80F7E71" w14:textId="77777777" w:rsidR="00B728FC" w:rsidRPr="00AC441D" w:rsidRDefault="00B728FC">
            <w:pPr>
              <w:rPr>
                <w:rFonts w:ascii="Marianne" w:hAnsi="Marianne" w:cs="Arial"/>
                <w:sz w:val="20"/>
                <w:szCs w:val="20"/>
              </w:rPr>
            </w:pPr>
            <w:r w:rsidRPr="00AC441D">
              <w:rPr>
                <w:rFonts w:ascii="Marianne" w:hAnsi="Marianne" w:cs="Arial"/>
                <w:sz w:val="20"/>
                <w:szCs w:val="20"/>
              </w:rPr>
              <w:t>Coordonnées des parents</w:t>
            </w:r>
            <w:r w:rsidRPr="00AC441D">
              <w:rPr>
                <w:rFonts w:ascii="Calibri" w:hAnsi="Calibri" w:cs="Calibri"/>
                <w:sz w:val="20"/>
                <w:szCs w:val="20"/>
              </w:rPr>
              <w:t> </w:t>
            </w:r>
            <w:r w:rsidRPr="00AC441D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25727890" w14:textId="77777777" w:rsidR="00B728FC" w:rsidRPr="00AC441D" w:rsidRDefault="00B728F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387F90A" w14:textId="77777777" w:rsidR="00CA1797" w:rsidRPr="00AC441D" w:rsidRDefault="00CA17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269CE7A" w14:textId="77777777" w:rsidR="00902A0D" w:rsidRPr="00AC441D" w:rsidRDefault="00902A0D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022C9A1" w14:textId="77777777" w:rsidR="00B728FC" w:rsidRPr="00AC441D" w:rsidRDefault="00B728FC">
            <w:pPr>
              <w:rPr>
                <w:rFonts w:ascii="Marianne" w:hAnsi="Marianne" w:cs="Arial"/>
                <w:sz w:val="20"/>
                <w:szCs w:val="20"/>
              </w:rPr>
            </w:pPr>
            <w:r w:rsidRPr="00AC441D">
              <w:rPr>
                <w:rFonts w:ascii="Marianne" w:hAnsi="Marianne" w:cs="Arial"/>
                <w:sz w:val="20"/>
                <w:szCs w:val="20"/>
              </w:rPr>
              <w:t>S’il s’agit d’un adulte</w:t>
            </w:r>
            <w:r w:rsidRPr="00AC441D">
              <w:rPr>
                <w:rFonts w:ascii="Calibri" w:hAnsi="Calibri" w:cs="Calibri"/>
                <w:sz w:val="20"/>
                <w:szCs w:val="20"/>
              </w:rPr>
              <w:t> </w:t>
            </w:r>
            <w:r w:rsidRPr="00AC441D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419DFEE1" w14:textId="77777777" w:rsidR="00B728FC" w:rsidRPr="00AC441D" w:rsidRDefault="00B728F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547E2F7" w14:textId="77777777" w:rsidR="00B728FC" w:rsidRPr="00AC441D" w:rsidRDefault="00B728FC">
            <w:pPr>
              <w:rPr>
                <w:rFonts w:ascii="Marianne" w:hAnsi="Marianne" w:cs="Arial"/>
                <w:sz w:val="20"/>
                <w:szCs w:val="20"/>
              </w:rPr>
            </w:pPr>
            <w:r w:rsidRPr="00AC441D">
              <w:rPr>
                <w:rFonts w:ascii="Marianne" w:hAnsi="Marianne" w:cs="Arial"/>
                <w:sz w:val="20"/>
                <w:szCs w:val="20"/>
              </w:rPr>
              <w:t>Fonction</w:t>
            </w:r>
            <w:r w:rsidRPr="00AC441D">
              <w:rPr>
                <w:rFonts w:ascii="Calibri" w:hAnsi="Calibri" w:cs="Calibri"/>
                <w:sz w:val="20"/>
                <w:szCs w:val="20"/>
              </w:rPr>
              <w:t> </w:t>
            </w:r>
            <w:r w:rsidRPr="00AC441D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11DB06C8" w14:textId="77777777" w:rsidR="00B728FC" w:rsidRPr="00AC441D" w:rsidRDefault="00B728FC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9FF376" w14:textId="77777777" w:rsidR="00B728FC" w:rsidRPr="00AC441D" w:rsidRDefault="00B728FC">
            <w:pPr>
              <w:rPr>
                <w:rFonts w:ascii="Marianne" w:hAnsi="Marianne" w:cs="Arial"/>
                <w:sz w:val="20"/>
                <w:szCs w:val="20"/>
              </w:rPr>
            </w:pPr>
            <w:r w:rsidRPr="00AC441D">
              <w:rPr>
                <w:rFonts w:ascii="Marianne" w:hAnsi="Marianne" w:cs="Arial"/>
                <w:sz w:val="20"/>
                <w:szCs w:val="20"/>
              </w:rPr>
              <w:t>NOM, Prénom et coordonnées</w:t>
            </w:r>
            <w:r w:rsidR="00CA1797" w:rsidRPr="00AC441D">
              <w:rPr>
                <w:rFonts w:ascii="Calibri" w:hAnsi="Calibri" w:cs="Calibri"/>
                <w:sz w:val="20"/>
                <w:szCs w:val="20"/>
              </w:rPr>
              <w:t> </w:t>
            </w:r>
            <w:r w:rsidR="00CA1797" w:rsidRPr="00AC441D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054BB051" w14:textId="77777777" w:rsidR="00CA1797" w:rsidRPr="00AC441D" w:rsidRDefault="00CA17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3B7BA9D" w14:textId="77777777" w:rsidR="00CA1797" w:rsidRPr="00AC441D" w:rsidRDefault="00CA17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A7EF2CC" w14:textId="77777777" w:rsidR="00CA1797" w:rsidRPr="00AC441D" w:rsidRDefault="00CA17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3AA34EE" w14:textId="77777777" w:rsidR="00B728FC" w:rsidRPr="00AC441D" w:rsidRDefault="00B728FC">
      <w:pPr>
        <w:rPr>
          <w:rFonts w:ascii="Marianne" w:hAnsi="Marianne" w:cs="Arial"/>
          <w:b/>
          <w:sz w:val="20"/>
          <w:szCs w:val="20"/>
        </w:rPr>
      </w:pPr>
    </w:p>
    <w:p w14:paraId="13BD89B9" w14:textId="77777777" w:rsidR="006E78F3" w:rsidRDefault="006E78F3" w:rsidP="00902A0D">
      <w:pPr>
        <w:jc w:val="center"/>
        <w:rPr>
          <w:rFonts w:ascii="Marianne" w:hAnsi="Marianne" w:cs="Arial"/>
          <w:b/>
        </w:rPr>
      </w:pPr>
    </w:p>
    <w:p w14:paraId="695929F7" w14:textId="77777777" w:rsidR="006E78F3" w:rsidRDefault="006E78F3" w:rsidP="00902A0D">
      <w:pPr>
        <w:jc w:val="center"/>
        <w:rPr>
          <w:rFonts w:ascii="Marianne" w:hAnsi="Marianne" w:cs="Arial"/>
          <w:b/>
        </w:rPr>
      </w:pPr>
    </w:p>
    <w:p w14:paraId="1CABC592" w14:textId="77777777" w:rsidR="006E78F3" w:rsidRDefault="006E78F3" w:rsidP="00902A0D">
      <w:pPr>
        <w:jc w:val="center"/>
        <w:rPr>
          <w:rFonts w:ascii="Marianne" w:hAnsi="Marianne" w:cs="Arial"/>
          <w:b/>
        </w:rPr>
      </w:pPr>
    </w:p>
    <w:p w14:paraId="04C7278B" w14:textId="77777777" w:rsidR="006E78F3" w:rsidRDefault="006E78F3" w:rsidP="00902A0D">
      <w:pPr>
        <w:jc w:val="center"/>
        <w:rPr>
          <w:rFonts w:ascii="Marianne" w:hAnsi="Marianne" w:cs="Arial"/>
          <w:b/>
        </w:rPr>
      </w:pPr>
    </w:p>
    <w:p w14:paraId="6744A722" w14:textId="77777777" w:rsidR="006E78F3" w:rsidRDefault="006E78F3" w:rsidP="00902A0D">
      <w:pPr>
        <w:jc w:val="center"/>
        <w:rPr>
          <w:rFonts w:ascii="Marianne" w:hAnsi="Marianne" w:cs="Arial"/>
          <w:b/>
        </w:rPr>
      </w:pPr>
    </w:p>
    <w:p w14:paraId="4FCCA090" w14:textId="77777777" w:rsidR="00CA1797" w:rsidRPr="00AC441D" w:rsidRDefault="008D194C" w:rsidP="00902A0D">
      <w:pPr>
        <w:jc w:val="center"/>
        <w:rPr>
          <w:rFonts w:ascii="Marianne" w:hAnsi="Marianne" w:cs="Arial"/>
          <w:b/>
        </w:rPr>
      </w:pPr>
      <w:r w:rsidRPr="00AC441D">
        <w:rPr>
          <w:rFonts w:ascii="Marianne" w:hAnsi="Marianne" w:cs="Arial"/>
          <w:b/>
        </w:rPr>
        <w:t xml:space="preserve">ÉNONCÉ </w:t>
      </w:r>
      <w:r w:rsidR="00854DB3" w:rsidRPr="00AC441D">
        <w:rPr>
          <w:rFonts w:ascii="Marianne" w:hAnsi="Marianne" w:cs="Arial"/>
          <w:b/>
        </w:rPr>
        <w:t>DES FAITS OBSERVÉS OU RAPPORTÉS / DES PROPOS OBSERVÉ</w:t>
      </w:r>
      <w:r w:rsidR="00DA29CE" w:rsidRPr="00AC441D">
        <w:rPr>
          <w:rFonts w:ascii="Marianne" w:hAnsi="Marianne" w:cs="Arial"/>
          <w:b/>
        </w:rPr>
        <w:t>S OU RAPPORTÉS</w:t>
      </w:r>
    </w:p>
    <w:p w14:paraId="78388CA6" w14:textId="77777777" w:rsidR="00CA1797" w:rsidRPr="00AC441D" w:rsidRDefault="00CA1797" w:rsidP="001420B8">
      <w:pPr>
        <w:pStyle w:val="Paragraphedeliste"/>
        <w:numPr>
          <w:ilvl w:val="0"/>
          <w:numId w:val="8"/>
        </w:numPr>
        <w:jc w:val="both"/>
        <w:rPr>
          <w:rFonts w:ascii="Marianne" w:hAnsi="Marianne" w:cs="Arial"/>
          <w:sz w:val="20"/>
          <w:szCs w:val="20"/>
        </w:rPr>
      </w:pPr>
      <w:r w:rsidRPr="00AC441D">
        <w:rPr>
          <w:rFonts w:ascii="Marianne" w:hAnsi="Marianne" w:cs="Arial"/>
          <w:sz w:val="20"/>
          <w:szCs w:val="20"/>
        </w:rPr>
        <w:t>Noter les circonstances du constat</w:t>
      </w:r>
      <w:r w:rsidR="00DA29CE" w:rsidRPr="00AC441D">
        <w:rPr>
          <w:rFonts w:ascii="Marianne" w:hAnsi="Marianne" w:cs="Arial"/>
          <w:sz w:val="20"/>
          <w:szCs w:val="20"/>
        </w:rPr>
        <w:t xml:space="preserve"> ou de la révélation (</w:t>
      </w:r>
      <w:r w:rsidRPr="00AC441D">
        <w:rPr>
          <w:rFonts w:ascii="Marianne" w:hAnsi="Marianne" w:cs="Arial"/>
          <w:sz w:val="20"/>
          <w:szCs w:val="20"/>
        </w:rPr>
        <w:t>date, lieu, contexte) concernant les élé</w:t>
      </w:r>
      <w:r w:rsidR="00DA29CE" w:rsidRPr="00AC441D">
        <w:rPr>
          <w:rFonts w:ascii="Marianne" w:hAnsi="Marianne" w:cs="Arial"/>
          <w:sz w:val="20"/>
          <w:szCs w:val="20"/>
        </w:rPr>
        <w:t>ments d’information observés</w:t>
      </w:r>
      <w:r w:rsidR="00DA29CE" w:rsidRPr="00AC441D">
        <w:rPr>
          <w:rFonts w:ascii="Calibri" w:hAnsi="Calibri" w:cs="Calibri"/>
          <w:sz w:val="20"/>
          <w:szCs w:val="20"/>
        </w:rPr>
        <w:t> </w:t>
      </w:r>
      <w:r w:rsidR="00DA29CE" w:rsidRPr="00AC441D">
        <w:rPr>
          <w:rFonts w:ascii="Marianne" w:hAnsi="Marianne" w:cs="Arial"/>
          <w:sz w:val="20"/>
          <w:szCs w:val="20"/>
        </w:rPr>
        <w:t>ou rapportés :</w:t>
      </w:r>
      <w:r w:rsidRPr="00AC441D">
        <w:rPr>
          <w:rFonts w:ascii="Marianne" w:hAnsi="Marianne" w:cs="Arial"/>
          <w:sz w:val="20"/>
          <w:szCs w:val="20"/>
        </w:rPr>
        <w:t xml:space="preserve"> toujours reprendre avec précision les</w:t>
      </w:r>
      <w:r w:rsidR="00DA29CE" w:rsidRPr="00AC441D">
        <w:rPr>
          <w:rFonts w:ascii="Marianne" w:hAnsi="Marianne" w:cs="Arial"/>
          <w:sz w:val="20"/>
          <w:szCs w:val="20"/>
        </w:rPr>
        <w:t xml:space="preserve"> éléments factuels et/ou les</w:t>
      </w:r>
      <w:r w:rsidRPr="00AC441D">
        <w:rPr>
          <w:rFonts w:ascii="Marianne" w:hAnsi="Marianne" w:cs="Arial"/>
          <w:sz w:val="20"/>
          <w:szCs w:val="20"/>
        </w:rPr>
        <w:t xml:space="preserve"> termes employés par l’élève (la 1</w:t>
      </w:r>
      <w:r w:rsidRPr="00AC441D">
        <w:rPr>
          <w:rFonts w:ascii="Marianne" w:hAnsi="Marianne" w:cs="Arial"/>
          <w:sz w:val="20"/>
          <w:szCs w:val="20"/>
          <w:vertAlign w:val="superscript"/>
        </w:rPr>
        <w:t>ère</w:t>
      </w:r>
      <w:r w:rsidRPr="00AC441D">
        <w:rPr>
          <w:rFonts w:ascii="Marianne" w:hAnsi="Marianne" w:cs="Arial"/>
          <w:sz w:val="20"/>
          <w:szCs w:val="20"/>
        </w:rPr>
        <w:t xml:space="preserve"> personne qui a reçu les révélations et/ou a été témoin, joint son écrit).</w:t>
      </w:r>
    </w:p>
    <w:p w14:paraId="2C78C26E" w14:textId="77777777" w:rsidR="00CA1797" w:rsidRPr="00AC441D" w:rsidRDefault="00CA1797" w:rsidP="001420B8">
      <w:pPr>
        <w:pStyle w:val="Paragraphedeliste"/>
        <w:numPr>
          <w:ilvl w:val="0"/>
          <w:numId w:val="8"/>
        </w:numPr>
        <w:jc w:val="both"/>
        <w:rPr>
          <w:rFonts w:ascii="Marianne" w:hAnsi="Marianne" w:cs="Arial"/>
          <w:sz w:val="20"/>
          <w:szCs w:val="20"/>
        </w:rPr>
      </w:pPr>
      <w:r w:rsidRPr="00AC441D">
        <w:rPr>
          <w:rFonts w:ascii="Marianne" w:hAnsi="Marianne" w:cs="Arial"/>
          <w:sz w:val="20"/>
          <w:szCs w:val="20"/>
        </w:rPr>
        <w:t>Noter la source d’information pour les éléments rapportés. Joindre toutes pièces utiles (écrit de l’élève, propos d’autres témoins…)</w:t>
      </w:r>
    </w:p>
    <w:tbl>
      <w:tblPr>
        <w:tblStyle w:val="Grilledutableau"/>
        <w:tblW w:w="103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8"/>
      </w:tblGrid>
      <w:tr w:rsidR="00CA1797" w:rsidRPr="00AC441D" w14:paraId="16399964" w14:textId="77777777" w:rsidTr="008B38B0">
        <w:trPr>
          <w:trHeight w:val="3676"/>
        </w:trPr>
        <w:tc>
          <w:tcPr>
            <w:tcW w:w="10318" w:type="dxa"/>
          </w:tcPr>
          <w:p w14:paraId="2FC7AED5" w14:textId="77777777" w:rsidR="00300120" w:rsidRPr="00AC441D" w:rsidRDefault="00300120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A8AF60D" w14:textId="77777777" w:rsidR="00300120" w:rsidRPr="00AC441D" w:rsidRDefault="00300120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00E0DF0" w14:textId="77777777" w:rsidR="00300120" w:rsidRPr="00AC441D" w:rsidRDefault="00300120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ABE45B4" w14:textId="77777777" w:rsidR="00CA1797" w:rsidRPr="00AC441D" w:rsidRDefault="00CA1797" w:rsidP="00300120">
      <w:pPr>
        <w:rPr>
          <w:rFonts w:ascii="Marianne" w:hAnsi="Marianne" w:cs="Arial"/>
          <w:b/>
          <w:sz w:val="20"/>
          <w:szCs w:val="20"/>
        </w:rPr>
      </w:pPr>
    </w:p>
    <w:p w14:paraId="3084E2F5" w14:textId="77777777" w:rsidR="00F75BDE" w:rsidRPr="00AC441D" w:rsidRDefault="00F75BDE" w:rsidP="00902A0D">
      <w:pPr>
        <w:jc w:val="center"/>
        <w:rPr>
          <w:rFonts w:ascii="Marianne" w:hAnsi="Marianne" w:cs="Arial"/>
          <w:b/>
        </w:rPr>
      </w:pPr>
      <w:r w:rsidRPr="00AC441D">
        <w:rPr>
          <w:rFonts w:ascii="Marianne" w:hAnsi="Marianne" w:cs="Arial"/>
          <w:b/>
        </w:rPr>
        <w:t>AUTRES OBSERVATIONS</w:t>
      </w:r>
    </w:p>
    <w:p w14:paraId="75039F4D" w14:textId="77777777" w:rsidR="00CA1797" w:rsidRPr="00AC441D" w:rsidRDefault="00CA1797" w:rsidP="00CA1797">
      <w:pPr>
        <w:pStyle w:val="Paragraphedeliste"/>
        <w:numPr>
          <w:ilvl w:val="0"/>
          <w:numId w:val="9"/>
        </w:numPr>
        <w:spacing w:after="0"/>
        <w:rPr>
          <w:rFonts w:ascii="Marianne" w:hAnsi="Marianne" w:cs="Arial"/>
          <w:sz w:val="20"/>
          <w:szCs w:val="20"/>
        </w:rPr>
      </w:pPr>
      <w:r w:rsidRPr="00AC441D">
        <w:rPr>
          <w:rFonts w:ascii="Marianne" w:hAnsi="Marianne" w:cs="Arial"/>
          <w:sz w:val="20"/>
          <w:szCs w:val="20"/>
        </w:rPr>
        <w:t xml:space="preserve">Noter si vous êtes au courant </w:t>
      </w:r>
      <w:r w:rsidR="00DA29CE" w:rsidRPr="00AC441D">
        <w:rPr>
          <w:rFonts w:ascii="Marianne" w:hAnsi="Marianne" w:cs="Arial"/>
          <w:sz w:val="20"/>
          <w:szCs w:val="20"/>
        </w:rPr>
        <w:t xml:space="preserve">de faits antérieurs, </w:t>
      </w:r>
      <w:r w:rsidRPr="00AC441D">
        <w:rPr>
          <w:rFonts w:ascii="Marianne" w:hAnsi="Marianne" w:cs="Arial"/>
          <w:sz w:val="20"/>
          <w:szCs w:val="20"/>
        </w:rPr>
        <w:t>d’un signalement antérieur, d’un suivi social, d’une mesure en assistance éducative…et si d’autres personnes connaissent ou ont été informées de la situation.</w:t>
      </w:r>
    </w:p>
    <w:p w14:paraId="2703460F" w14:textId="77777777" w:rsidR="00CA1797" w:rsidRPr="00AC441D" w:rsidRDefault="00CA1797" w:rsidP="00CA1797">
      <w:pPr>
        <w:pStyle w:val="Paragraphedeliste"/>
        <w:numPr>
          <w:ilvl w:val="0"/>
          <w:numId w:val="9"/>
        </w:numPr>
        <w:spacing w:after="0"/>
        <w:rPr>
          <w:rFonts w:ascii="Marianne" w:hAnsi="Marianne" w:cs="Arial"/>
          <w:sz w:val="20"/>
          <w:szCs w:val="20"/>
        </w:rPr>
      </w:pPr>
      <w:r w:rsidRPr="00AC441D">
        <w:rPr>
          <w:rFonts w:ascii="Marianne" w:hAnsi="Marianne" w:cs="Arial"/>
          <w:sz w:val="20"/>
          <w:szCs w:val="20"/>
        </w:rPr>
        <w:t>Préciser, si cela vous semble utile, les éléments liés à la scolarité (résultats, absentéisme, comportement…)</w:t>
      </w:r>
    </w:p>
    <w:p w14:paraId="43A3754E" w14:textId="77777777" w:rsidR="005A0548" w:rsidRPr="00AC441D" w:rsidRDefault="005A0548" w:rsidP="00CA1797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18"/>
      </w:tblGrid>
      <w:tr w:rsidR="00CA1797" w:rsidRPr="00AC441D" w14:paraId="094688AA" w14:textId="77777777" w:rsidTr="00D716A6">
        <w:tc>
          <w:tcPr>
            <w:tcW w:w="10318" w:type="dxa"/>
          </w:tcPr>
          <w:p w14:paraId="70D81297" w14:textId="77777777" w:rsidR="00CA1797" w:rsidRPr="00AC441D" w:rsidRDefault="00CA1797" w:rsidP="00CA17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C4E2238" w14:textId="77777777" w:rsidR="00CA1797" w:rsidRPr="00AC441D" w:rsidRDefault="00CA1797" w:rsidP="00CA17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C837F75" w14:textId="77777777" w:rsidR="00CA1797" w:rsidRPr="00AC441D" w:rsidRDefault="00CA1797" w:rsidP="00CA17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BBD7F6C" w14:textId="77777777" w:rsidR="00CA1797" w:rsidRPr="00AC441D" w:rsidRDefault="00CA1797" w:rsidP="00CA17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FCE3CDB" w14:textId="77777777" w:rsidR="00CA1797" w:rsidRPr="00AC441D" w:rsidRDefault="00CA1797" w:rsidP="00CA17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60189AF" w14:textId="77777777" w:rsidR="00CA1797" w:rsidRPr="00AC441D" w:rsidRDefault="00CA1797" w:rsidP="00CA17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40BB62D" w14:textId="77777777" w:rsidR="00CA1797" w:rsidRPr="00AC441D" w:rsidRDefault="00CA1797" w:rsidP="00CA17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0588748" w14:textId="77777777" w:rsidR="00CA1797" w:rsidRPr="00AC441D" w:rsidRDefault="00CA1797" w:rsidP="00CA17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4AB211" w14:textId="77777777" w:rsidR="00CA1797" w:rsidRPr="00AC441D" w:rsidRDefault="00CA1797" w:rsidP="00CA17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F9E1902" w14:textId="77777777" w:rsidR="00CA1797" w:rsidRPr="00AC441D" w:rsidRDefault="00CA1797" w:rsidP="00CA17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322BAF" w14:textId="77777777" w:rsidR="00CA1797" w:rsidRPr="00AC441D" w:rsidRDefault="00CA1797" w:rsidP="00CA17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2C296C5" w14:textId="77777777" w:rsidR="00CA1797" w:rsidRPr="00AC441D" w:rsidRDefault="00CA1797" w:rsidP="00CA17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E1EADE6" w14:textId="77777777" w:rsidR="00CA1797" w:rsidRPr="00AC441D" w:rsidRDefault="00CA1797" w:rsidP="00CA17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A024273" w14:textId="77777777" w:rsidR="00CA1797" w:rsidRPr="00AC441D" w:rsidRDefault="00CA1797" w:rsidP="00CA17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3BBECDA" w14:textId="77777777" w:rsidR="00CA1797" w:rsidRPr="00AC441D" w:rsidRDefault="00CA1797" w:rsidP="00CA17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B7A2E14" w14:textId="77777777" w:rsidR="00CA1797" w:rsidRPr="00AC441D" w:rsidRDefault="00CA1797" w:rsidP="00CA17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71F59B9A" w14:textId="77777777" w:rsidR="00CA1797" w:rsidRPr="00AC441D" w:rsidRDefault="00CA1797" w:rsidP="00CA1797">
      <w:pPr>
        <w:rPr>
          <w:rFonts w:ascii="Marianne" w:hAnsi="Marianne" w:cs="Arial"/>
          <w:sz w:val="20"/>
          <w:szCs w:val="20"/>
        </w:rPr>
      </w:pPr>
    </w:p>
    <w:p w14:paraId="765F4579" w14:textId="77777777" w:rsidR="006E78F3" w:rsidRDefault="006E78F3" w:rsidP="00D410E3">
      <w:pPr>
        <w:pStyle w:val="Sansinterligne"/>
        <w:jc w:val="center"/>
        <w:rPr>
          <w:rFonts w:ascii="Marianne" w:hAnsi="Marianne" w:cs="Arial"/>
          <w:b/>
        </w:rPr>
      </w:pPr>
    </w:p>
    <w:p w14:paraId="3FF92DC4" w14:textId="77777777" w:rsidR="006E78F3" w:rsidRDefault="006E78F3" w:rsidP="00D410E3">
      <w:pPr>
        <w:pStyle w:val="Sansinterligne"/>
        <w:jc w:val="center"/>
        <w:rPr>
          <w:rFonts w:ascii="Marianne" w:hAnsi="Marianne" w:cs="Arial"/>
          <w:b/>
        </w:rPr>
      </w:pPr>
    </w:p>
    <w:p w14:paraId="555D86F4" w14:textId="77777777" w:rsidR="006E78F3" w:rsidRDefault="006E78F3" w:rsidP="00D410E3">
      <w:pPr>
        <w:pStyle w:val="Sansinterligne"/>
        <w:jc w:val="center"/>
        <w:rPr>
          <w:rFonts w:ascii="Marianne" w:hAnsi="Marianne" w:cs="Arial"/>
          <w:b/>
        </w:rPr>
      </w:pPr>
    </w:p>
    <w:p w14:paraId="000F14D0" w14:textId="77777777" w:rsidR="00CA1797" w:rsidRPr="00AC441D" w:rsidRDefault="008D194C" w:rsidP="00D410E3">
      <w:pPr>
        <w:pStyle w:val="Sansinterligne"/>
        <w:jc w:val="center"/>
        <w:rPr>
          <w:rFonts w:ascii="Marianne" w:hAnsi="Marianne" w:cs="Arial"/>
          <w:b/>
        </w:rPr>
      </w:pPr>
      <w:r w:rsidRPr="00AC441D">
        <w:rPr>
          <w:rFonts w:ascii="Marianne" w:hAnsi="Marianne" w:cs="Arial"/>
          <w:b/>
        </w:rPr>
        <w:t>PREMIÈRES MESURES ENGAGÉ</w:t>
      </w:r>
      <w:r w:rsidR="00CA1797" w:rsidRPr="00AC441D">
        <w:rPr>
          <w:rFonts w:ascii="Marianne" w:hAnsi="Marianne" w:cs="Arial"/>
          <w:b/>
        </w:rPr>
        <w:t>ES</w:t>
      </w:r>
    </w:p>
    <w:p w14:paraId="5D9E1EB1" w14:textId="77777777" w:rsidR="00CA1797" w:rsidRPr="00AC441D" w:rsidRDefault="00CA1797" w:rsidP="00CA1797">
      <w:pPr>
        <w:spacing w:after="0"/>
        <w:rPr>
          <w:rFonts w:ascii="Marianne" w:hAnsi="Marianne" w:cs="Arial"/>
          <w:sz w:val="20"/>
          <w:szCs w:val="20"/>
        </w:rPr>
      </w:pPr>
      <w:r w:rsidRPr="00AC441D">
        <w:rPr>
          <w:rFonts w:ascii="Marianne" w:hAnsi="Marianne" w:cs="Arial"/>
          <w:sz w:val="20"/>
          <w:szCs w:val="20"/>
        </w:rPr>
        <w:t>Noter</w:t>
      </w:r>
      <w:r w:rsidRPr="00AC441D">
        <w:rPr>
          <w:rFonts w:ascii="Calibri" w:hAnsi="Calibri" w:cs="Calibri"/>
          <w:sz w:val="20"/>
          <w:szCs w:val="20"/>
        </w:rPr>
        <w:t> </w:t>
      </w:r>
      <w:r w:rsidRPr="00AC441D">
        <w:rPr>
          <w:rFonts w:ascii="Marianne" w:hAnsi="Marianne" w:cs="Arial"/>
          <w:sz w:val="20"/>
          <w:szCs w:val="20"/>
        </w:rPr>
        <w:t>:</w:t>
      </w:r>
    </w:p>
    <w:p w14:paraId="160C4FCF" w14:textId="77777777" w:rsidR="00CA1797" w:rsidRPr="00AC441D" w:rsidRDefault="00CA1797" w:rsidP="00CA1797">
      <w:pPr>
        <w:pStyle w:val="Paragraphedeliste"/>
        <w:numPr>
          <w:ilvl w:val="0"/>
          <w:numId w:val="10"/>
        </w:numPr>
        <w:spacing w:after="0"/>
        <w:rPr>
          <w:rFonts w:ascii="Marianne" w:hAnsi="Marianne" w:cs="Arial"/>
          <w:sz w:val="20"/>
          <w:szCs w:val="20"/>
        </w:rPr>
      </w:pPr>
      <w:r w:rsidRPr="00AC441D">
        <w:rPr>
          <w:rFonts w:ascii="Marianne" w:hAnsi="Marianne" w:cs="Arial"/>
          <w:sz w:val="20"/>
          <w:szCs w:val="20"/>
        </w:rPr>
        <w:t>Si les faits ont entrainé le déplacement des pompiers</w:t>
      </w:r>
      <w:r w:rsidR="007A0157" w:rsidRPr="00AC441D">
        <w:rPr>
          <w:rFonts w:ascii="Marianne" w:hAnsi="Marianne" w:cs="Arial"/>
          <w:sz w:val="20"/>
          <w:szCs w:val="20"/>
        </w:rPr>
        <w:t>,</w:t>
      </w:r>
    </w:p>
    <w:p w14:paraId="715E81B4" w14:textId="77777777" w:rsidR="00CA1797" w:rsidRPr="00AC441D" w:rsidRDefault="00CA1797" w:rsidP="00CA1797">
      <w:pPr>
        <w:pStyle w:val="Paragraphedeliste"/>
        <w:numPr>
          <w:ilvl w:val="0"/>
          <w:numId w:val="10"/>
        </w:numPr>
        <w:spacing w:after="0"/>
        <w:rPr>
          <w:rFonts w:ascii="Marianne" w:hAnsi="Marianne" w:cs="Arial"/>
          <w:sz w:val="20"/>
          <w:szCs w:val="20"/>
        </w:rPr>
      </w:pPr>
      <w:r w:rsidRPr="00AC441D">
        <w:rPr>
          <w:rFonts w:ascii="Marianne" w:hAnsi="Marianne" w:cs="Arial"/>
          <w:sz w:val="20"/>
          <w:szCs w:val="20"/>
        </w:rPr>
        <w:t>Si les services de police ou de gendarmerie ont été avisés et si les investigations ont débuté (donner les coordonnées</w:t>
      </w:r>
      <w:r w:rsidR="000B26BD">
        <w:rPr>
          <w:rFonts w:ascii="Marianne" w:hAnsi="Marianne" w:cs="Arial"/>
          <w:sz w:val="20"/>
          <w:szCs w:val="20"/>
        </w:rPr>
        <w:t xml:space="preserve"> du service et de la personne en charge du dossier</w:t>
      </w:r>
      <w:r w:rsidRPr="00AC441D">
        <w:rPr>
          <w:rFonts w:ascii="Marianne" w:hAnsi="Marianne" w:cs="Arial"/>
          <w:sz w:val="20"/>
          <w:szCs w:val="20"/>
        </w:rPr>
        <w:t>)</w:t>
      </w:r>
      <w:r w:rsidR="007A0157" w:rsidRPr="00AC441D">
        <w:rPr>
          <w:rFonts w:ascii="Marianne" w:hAnsi="Marianne" w:cs="Arial"/>
          <w:sz w:val="20"/>
          <w:szCs w:val="20"/>
        </w:rPr>
        <w:t>,</w:t>
      </w:r>
    </w:p>
    <w:p w14:paraId="51A2B77F" w14:textId="77777777" w:rsidR="00CA1797" w:rsidRPr="00AC441D" w:rsidRDefault="00CA1797" w:rsidP="001B52BD">
      <w:pPr>
        <w:pStyle w:val="Notedebasdepage"/>
        <w:numPr>
          <w:ilvl w:val="0"/>
          <w:numId w:val="12"/>
        </w:numPr>
        <w:jc w:val="both"/>
        <w:rPr>
          <w:rFonts w:ascii="Marianne" w:hAnsi="Marianne" w:cs="Arial"/>
          <w:b/>
        </w:rPr>
      </w:pPr>
      <w:r w:rsidRPr="00AC441D">
        <w:rPr>
          <w:rFonts w:ascii="Marianne" w:hAnsi="Marianne" w:cs="Arial"/>
        </w:rPr>
        <w:t xml:space="preserve">Si les responsables légaux ont été avisés et si une plainte a été </w:t>
      </w:r>
      <w:r w:rsidR="00830A6D" w:rsidRPr="00AC441D">
        <w:rPr>
          <w:rFonts w:ascii="Marianne" w:hAnsi="Marianne" w:cs="Arial"/>
        </w:rPr>
        <w:t>déposée</w:t>
      </w:r>
      <w:r w:rsidR="001B52BD" w:rsidRPr="00AC441D">
        <w:rPr>
          <w:rFonts w:ascii="Marianne" w:hAnsi="Marianne" w:cs="Arial"/>
        </w:rPr>
        <w:t xml:space="preserve"> (</w:t>
      </w:r>
      <w:r w:rsidR="001B52BD" w:rsidRPr="00AC441D">
        <w:rPr>
          <w:rFonts w:ascii="Marianne" w:hAnsi="Marianne" w:cs="Arial"/>
          <w:b/>
          <w:color w:val="000099"/>
        </w:rPr>
        <w:t>Les responsables légaux ne doivent jamais</w:t>
      </w:r>
      <w:r w:rsidR="001233FA" w:rsidRPr="00AC441D">
        <w:rPr>
          <w:rFonts w:ascii="Marianne" w:hAnsi="Marianne" w:cs="Arial"/>
          <w:b/>
          <w:color w:val="000099"/>
        </w:rPr>
        <w:t xml:space="preserve"> être informés dans le cadre de suspicions de</w:t>
      </w:r>
      <w:r w:rsidR="001B52BD" w:rsidRPr="00AC441D">
        <w:rPr>
          <w:rFonts w:ascii="Marianne" w:hAnsi="Marianne" w:cs="Arial"/>
          <w:b/>
          <w:color w:val="000099"/>
        </w:rPr>
        <w:t xml:space="preserve"> violences sexuelles intra familiales même s’il s’agit de la famille «</w:t>
      </w:r>
      <w:r w:rsidR="001B52BD" w:rsidRPr="00AC441D">
        <w:rPr>
          <w:rFonts w:ascii="Calibri" w:hAnsi="Calibri" w:cs="Calibri"/>
          <w:b/>
          <w:color w:val="000099"/>
        </w:rPr>
        <w:t> </w:t>
      </w:r>
      <w:r w:rsidR="001B52BD" w:rsidRPr="00AC441D">
        <w:rPr>
          <w:rFonts w:ascii="Marianne" w:hAnsi="Marianne" w:cs="Marianne"/>
          <w:b/>
          <w:color w:val="000099"/>
        </w:rPr>
        <w:t>é</w:t>
      </w:r>
      <w:r w:rsidR="001B52BD" w:rsidRPr="00AC441D">
        <w:rPr>
          <w:rFonts w:ascii="Marianne" w:hAnsi="Marianne" w:cs="Arial"/>
          <w:b/>
          <w:color w:val="000099"/>
        </w:rPr>
        <w:t>largie</w:t>
      </w:r>
      <w:r w:rsidR="001B52BD" w:rsidRPr="00AC441D">
        <w:rPr>
          <w:rFonts w:ascii="Calibri" w:hAnsi="Calibri" w:cs="Calibri"/>
          <w:b/>
          <w:color w:val="000099"/>
        </w:rPr>
        <w:t> </w:t>
      </w:r>
      <w:r w:rsidR="001B52BD" w:rsidRPr="00AC441D">
        <w:rPr>
          <w:rFonts w:ascii="Marianne" w:hAnsi="Marianne" w:cs="Marianne"/>
          <w:b/>
          <w:color w:val="000099"/>
        </w:rPr>
        <w:t>»</w:t>
      </w:r>
      <w:r w:rsidR="001B52BD" w:rsidRPr="00AC441D">
        <w:rPr>
          <w:rFonts w:ascii="Marianne" w:hAnsi="Marianne" w:cs="Arial"/>
          <w:b/>
          <w:color w:val="000099"/>
        </w:rPr>
        <w:t>).</w:t>
      </w:r>
      <w:r w:rsidR="001B52BD" w:rsidRPr="00AC441D">
        <w:rPr>
          <w:rFonts w:ascii="Marianne" w:hAnsi="Marianne" w:cs="Arial"/>
          <w:b/>
        </w:rPr>
        <w:t xml:space="preserve"> </w:t>
      </w:r>
    </w:p>
    <w:p w14:paraId="6A666C8F" w14:textId="77777777" w:rsidR="00CA1797" w:rsidRPr="00AC441D" w:rsidRDefault="00CA1797" w:rsidP="00CA1797">
      <w:pPr>
        <w:pStyle w:val="Paragraphedeliste"/>
        <w:numPr>
          <w:ilvl w:val="0"/>
          <w:numId w:val="10"/>
        </w:numPr>
        <w:spacing w:after="0"/>
        <w:rPr>
          <w:rFonts w:ascii="Marianne" w:hAnsi="Marianne" w:cs="Arial"/>
          <w:sz w:val="20"/>
          <w:szCs w:val="20"/>
        </w:rPr>
      </w:pPr>
      <w:r w:rsidRPr="00AC441D">
        <w:rPr>
          <w:rFonts w:ascii="Marianne" w:hAnsi="Marianne" w:cs="Arial"/>
          <w:sz w:val="20"/>
          <w:szCs w:val="20"/>
        </w:rPr>
        <w:t>Si des mesures conservatoires et / ou disciplinaires ont été prises</w:t>
      </w:r>
      <w:r w:rsidR="007A0157" w:rsidRPr="00AC441D">
        <w:rPr>
          <w:rFonts w:ascii="Marianne" w:hAnsi="Marianne" w:cs="Arial"/>
          <w:sz w:val="20"/>
          <w:szCs w:val="20"/>
        </w:rPr>
        <w:t>,</w:t>
      </w:r>
    </w:p>
    <w:p w14:paraId="765F9997" w14:textId="77777777" w:rsidR="00CA1797" w:rsidRPr="00AC441D" w:rsidRDefault="00CA1797" w:rsidP="00CA1797">
      <w:pPr>
        <w:pStyle w:val="Paragraphedeliste"/>
        <w:numPr>
          <w:ilvl w:val="0"/>
          <w:numId w:val="10"/>
        </w:numPr>
        <w:spacing w:after="0"/>
        <w:rPr>
          <w:rFonts w:ascii="Marianne" w:hAnsi="Marianne" w:cs="Arial"/>
          <w:sz w:val="20"/>
          <w:szCs w:val="20"/>
        </w:rPr>
      </w:pPr>
      <w:r w:rsidRPr="00AC441D">
        <w:rPr>
          <w:rFonts w:ascii="Marianne" w:hAnsi="Marianne" w:cs="Arial"/>
          <w:sz w:val="20"/>
          <w:szCs w:val="20"/>
        </w:rPr>
        <w:t xml:space="preserve">Tout autre élément qu’il serait souhaitable de porter à la connaissance du Procureur </w:t>
      </w:r>
      <w:r w:rsidR="007A0157" w:rsidRPr="00AC441D">
        <w:rPr>
          <w:rFonts w:ascii="Marianne" w:hAnsi="Marianne" w:cs="Arial"/>
          <w:sz w:val="20"/>
          <w:szCs w:val="20"/>
        </w:rPr>
        <w:t xml:space="preserve">de la République </w:t>
      </w:r>
      <w:r w:rsidRPr="00AC441D">
        <w:rPr>
          <w:rFonts w:ascii="Marianne" w:hAnsi="Marianne" w:cs="Arial"/>
          <w:sz w:val="20"/>
          <w:szCs w:val="20"/>
        </w:rPr>
        <w:t>afin de faciliter et / ou garantir les procédures à venir.</w:t>
      </w:r>
    </w:p>
    <w:p w14:paraId="4C94286C" w14:textId="77777777" w:rsidR="00CA1797" w:rsidRPr="00AC441D" w:rsidRDefault="00CA1797" w:rsidP="00CA1797">
      <w:pPr>
        <w:pStyle w:val="Paragraphedeliste"/>
        <w:spacing w:after="0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18"/>
      </w:tblGrid>
      <w:tr w:rsidR="00CA1797" w:rsidRPr="00AC441D" w14:paraId="36C9B891" w14:textId="77777777" w:rsidTr="00D716A6">
        <w:tc>
          <w:tcPr>
            <w:tcW w:w="10318" w:type="dxa"/>
          </w:tcPr>
          <w:p w14:paraId="6ADF86BB" w14:textId="77777777" w:rsidR="00CA1797" w:rsidRPr="00AC441D" w:rsidRDefault="00CA1797" w:rsidP="00CA1797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1C40A96C" w14:textId="77777777" w:rsidR="00CA1797" w:rsidRPr="00AC441D" w:rsidRDefault="00CA1797" w:rsidP="00CA1797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77B066E1" w14:textId="77777777" w:rsidR="00CA1797" w:rsidRPr="00AC441D" w:rsidRDefault="00CA1797" w:rsidP="00CA1797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4567ACFD" w14:textId="77777777" w:rsidR="00CA1797" w:rsidRPr="00AC441D" w:rsidRDefault="00CA1797" w:rsidP="00CA1797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35644B70" w14:textId="77777777" w:rsidR="00CA1797" w:rsidRPr="00AC441D" w:rsidRDefault="00CA1797" w:rsidP="00CA1797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63AEE63F" w14:textId="77777777" w:rsidR="00CA1797" w:rsidRPr="00AC441D" w:rsidRDefault="00CA1797" w:rsidP="00CA1797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47C3E191" w14:textId="77777777" w:rsidR="00CA1797" w:rsidRPr="00AC441D" w:rsidRDefault="00CA1797" w:rsidP="00CA1797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40B159FB" w14:textId="77777777" w:rsidR="00CA1797" w:rsidRPr="00AC441D" w:rsidRDefault="00CA1797" w:rsidP="00CA1797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6ED5D802" w14:textId="77777777" w:rsidR="00CA1797" w:rsidRPr="00AC441D" w:rsidRDefault="00CA1797" w:rsidP="00CA1797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1CCCBF29" w14:textId="77777777" w:rsidR="00CA1797" w:rsidRPr="00AC441D" w:rsidRDefault="00CA1797" w:rsidP="00CA1797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75CE5A3D" w14:textId="77777777" w:rsidR="00CA1797" w:rsidRPr="00AC441D" w:rsidRDefault="00CA1797" w:rsidP="00CA1797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0868C7E8" w14:textId="77777777" w:rsidR="00CA1797" w:rsidRPr="00AC441D" w:rsidRDefault="00CA1797" w:rsidP="00CA1797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</w:tbl>
    <w:p w14:paraId="73BA6FBC" w14:textId="77777777" w:rsidR="000B26BD" w:rsidRDefault="00CA1797" w:rsidP="000B26BD">
      <w:pPr>
        <w:rPr>
          <w:rFonts w:ascii="Marianne" w:hAnsi="Marianne" w:cs="Arial"/>
          <w:sz w:val="20"/>
          <w:szCs w:val="20"/>
        </w:rPr>
      </w:pPr>
      <w:r w:rsidRPr="00AC441D">
        <w:rPr>
          <w:rFonts w:ascii="Marianne" w:hAnsi="Marianne" w:cs="Arial"/>
          <w:sz w:val="20"/>
          <w:szCs w:val="20"/>
        </w:rPr>
        <w:t xml:space="preserve">    </w:t>
      </w:r>
    </w:p>
    <w:p w14:paraId="525D7010" w14:textId="77777777" w:rsidR="000B26BD" w:rsidRPr="000B26BD" w:rsidRDefault="000B26BD" w:rsidP="000B26BD">
      <w:pPr>
        <w:rPr>
          <w:rFonts w:ascii="Marianne" w:hAnsi="Marianne" w:cs="Arial"/>
          <w:sz w:val="20"/>
          <w:szCs w:val="20"/>
        </w:rPr>
      </w:pPr>
      <w:r w:rsidRPr="000B26BD">
        <w:rPr>
          <w:rFonts w:ascii="Marianne" w:hAnsi="Marianne" w:cs="Arial"/>
        </w:rPr>
        <w:t>Date de la transmission</w:t>
      </w:r>
      <w:r w:rsidRPr="000B26BD">
        <w:rPr>
          <w:rFonts w:ascii="Calibri" w:hAnsi="Calibri" w:cs="Calibri"/>
        </w:rPr>
        <w:t> </w:t>
      </w:r>
      <w:r w:rsidRPr="000B26BD">
        <w:rPr>
          <w:rFonts w:ascii="Marianne" w:hAnsi="Marianne" w:cs="Arial"/>
        </w:rPr>
        <w:t>du signalement</w:t>
      </w:r>
      <w:r w:rsidRPr="000B26BD">
        <w:rPr>
          <w:rFonts w:ascii="Calibri" w:hAnsi="Calibri" w:cs="Calibri"/>
        </w:rPr>
        <w:t> </w:t>
      </w:r>
      <w:r w:rsidRPr="000B26BD">
        <w:rPr>
          <w:rFonts w:ascii="Marianne" w:hAnsi="Marianne" w:cs="Arial"/>
        </w:rPr>
        <w:t>:</w:t>
      </w:r>
    </w:p>
    <w:p w14:paraId="65A0FDE3" w14:textId="77777777" w:rsidR="00CB2BE1" w:rsidRPr="00AC441D" w:rsidRDefault="00CA1797" w:rsidP="00CA1797">
      <w:pPr>
        <w:rPr>
          <w:rFonts w:ascii="Marianne" w:hAnsi="Marianne" w:cs="Arial"/>
          <w:sz w:val="20"/>
          <w:szCs w:val="20"/>
        </w:rPr>
      </w:pPr>
      <w:r w:rsidRPr="00AC441D">
        <w:rPr>
          <w:rFonts w:ascii="Marianne" w:hAnsi="Marianne" w:cs="Arial"/>
          <w:sz w:val="20"/>
          <w:szCs w:val="20"/>
        </w:rPr>
        <w:t xml:space="preserve">                                                                                             </w:t>
      </w:r>
    </w:p>
    <w:p w14:paraId="6C38D2C4" w14:textId="77777777" w:rsidR="00CB2BE1" w:rsidRPr="00AC441D" w:rsidRDefault="001B52BD" w:rsidP="00CA1797">
      <w:pPr>
        <w:rPr>
          <w:rFonts w:ascii="Marianne" w:hAnsi="Marianne" w:cs="Arial"/>
          <w:sz w:val="20"/>
          <w:szCs w:val="20"/>
        </w:rPr>
      </w:pPr>
      <w:r w:rsidRPr="00AC441D">
        <w:rPr>
          <w:rFonts w:ascii="Marianne" w:hAnsi="Marianne" w:cs="Arial"/>
          <w:sz w:val="20"/>
          <w:szCs w:val="20"/>
        </w:rPr>
        <w:t>Nom-Prénom</w:t>
      </w:r>
      <w:r w:rsidRPr="00AC441D">
        <w:rPr>
          <w:rFonts w:ascii="Calibri" w:hAnsi="Calibri" w:cs="Calibri"/>
          <w:sz w:val="20"/>
          <w:szCs w:val="20"/>
        </w:rPr>
        <w:t> </w:t>
      </w:r>
      <w:r w:rsidRPr="00AC441D">
        <w:rPr>
          <w:rFonts w:ascii="Marianne" w:hAnsi="Marianne" w:cs="Arial"/>
          <w:sz w:val="20"/>
          <w:szCs w:val="20"/>
        </w:rPr>
        <w:t>:</w:t>
      </w:r>
    </w:p>
    <w:p w14:paraId="5AFA9938" w14:textId="77777777" w:rsidR="001B52BD" w:rsidRPr="00AC441D" w:rsidRDefault="001B52BD" w:rsidP="00CA1797">
      <w:pPr>
        <w:rPr>
          <w:rFonts w:ascii="Marianne" w:hAnsi="Marianne" w:cs="Arial"/>
          <w:sz w:val="20"/>
          <w:szCs w:val="20"/>
        </w:rPr>
      </w:pPr>
    </w:p>
    <w:p w14:paraId="5AD4E876" w14:textId="77777777" w:rsidR="00CA1797" w:rsidRPr="000B26BD" w:rsidRDefault="00CA1797" w:rsidP="00CA1797">
      <w:pPr>
        <w:rPr>
          <w:rFonts w:ascii="Marianne" w:hAnsi="Marianne" w:cs="Arial"/>
          <w:sz w:val="20"/>
          <w:szCs w:val="20"/>
        </w:rPr>
      </w:pPr>
      <w:r w:rsidRPr="000B26BD">
        <w:rPr>
          <w:rFonts w:ascii="Marianne" w:hAnsi="Marianne" w:cs="Arial"/>
          <w:sz w:val="20"/>
          <w:szCs w:val="20"/>
        </w:rPr>
        <w:t xml:space="preserve"> Signature</w:t>
      </w:r>
      <w:r w:rsidRPr="000B26BD">
        <w:rPr>
          <w:rFonts w:ascii="Calibri" w:hAnsi="Calibri" w:cs="Calibri"/>
          <w:sz w:val="20"/>
          <w:szCs w:val="20"/>
        </w:rPr>
        <w:t> </w:t>
      </w:r>
      <w:r w:rsidRPr="000B26BD">
        <w:rPr>
          <w:rFonts w:ascii="Marianne" w:hAnsi="Marianne" w:cs="Arial"/>
          <w:sz w:val="20"/>
          <w:szCs w:val="20"/>
        </w:rPr>
        <w:t>:</w:t>
      </w:r>
    </w:p>
    <w:p w14:paraId="34E6DF05" w14:textId="77777777" w:rsidR="001530A0" w:rsidRDefault="001530A0" w:rsidP="00C86BFB">
      <w:pPr>
        <w:jc w:val="both"/>
        <w:rPr>
          <w:rFonts w:ascii="Arial" w:hAnsi="Arial" w:cs="Arial"/>
          <w:sz w:val="20"/>
          <w:szCs w:val="20"/>
        </w:rPr>
      </w:pPr>
    </w:p>
    <w:p w14:paraId="180688BA" w14:textId="77777777" w:rsidR="00CA1797" w:rsidRPr="001530A0" w:rsidRDefault="00BD30D3" w:rsidP="00BD30D3">
      <w:pPr>
        <w:tabs>
          <w:tab w:val="left" w:pos="17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CA1797" w:rsidRPr="001530A0" w:rsidSect="00F11693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C713C" w14:textId="77777777" w:rsidR="006A285D" w:rsidRDefault="006A285D" w:rsidP="00EB14B5">
      <w:pPr>
        <w:spacing w:after="0" w:line="240" w:lineRule="auto"/>
      </w:pPr>
      <w:r>
        <w:separator/>
      </w:r>
    </w:p>
  </w:endnote>
  <w:endnote w:type="continuationSeparator" w:id="0">
    <w:p w14:paraId="2BA18C5A" w14:textId="77777777" w:rsidR="006A285D" w:rsidRDefault="006A285D" w:rsidP="00EB1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5384439"/>
      <w:docPartObj>
        <w:docPartGallery w:val="Page Numbers (Bottom of Page)"/>
        <w:docPartUnique/>
      </w:docPartObj>
    </w:sdtPr>
    <w:sdtEndPr/>
    <w:sdtContent>
      <w:p w14:paraId="53E38362" w14:textId="77777777" w:rsidR="00FE6CBC" w:rsidRDefault="00FE6CB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D62">
          <w:rPr>
            <w:noProof/>
          </w:rPr>
          <w:t>4</w:t>
        </w:r>
        <w:r>
          <w:fldChar w:fldCharType="end"/>
        </w:r>
      </w:p>
    </w:sdtContent>
  </w:sdt>
  <w:p w14:paraId="5A343485" w14:textId="77777777" w:rsidR="00FE6CBC" w:rsidRDefault="00FE6CBC" w:rsidP="001530A0">
    <w:pPr>
      <w:pStyle w:val="Pieddepage"/>
      <w:jc w:val="center"/>
      <w:rPr>
        <w:rFonts w:cstheme="minorHAnsi"/>
      </w:rPr>
    </w:pPr>
    <w:r w:rsidRPr="001530A0">
      <w:rPr>
        <w:rFonts w:cstheme="minorHAnsi"/>
      </w:rPr>
      <w:t xml:space="preserve">Service social en faveur des élèves de l’Essonne – DSDEN 91 – Bd de </w:t>
    </w:r>
    <w:r w:rsidR="00B91E3E">
      <w:rPr>
        <w:rFonts w:cstheme="minorHAnsi"/>
      </w:rPr>
      <w:t>France- Georges Pompidou</w:t>
    </w:r>
    <w:r w:rsidRPr="001530A0">
      <w:rPr>
        <w:rFonts w:cstheme="minorHAnsi"/>
      </w:rPr>
      <w:t>– 91000 Évry-Courcouronnes</w:t>
    </w:r>
  </w:p>
  <w:p w14:paraId="64BCF68A" w14:textId="4C65B499" w:rsidR="00F36B8F" w:rsidRPr="001530A0" w:rsidRDefault="00BD30D3" w:rsidP="001530A0">
    <w:pPr>
      <w:pStyle w:val="Pieddepage"/>
      <w:jc w:val="center"/>
      <w:rPr>
        <w:rFonts w:cstheme="minorHAnsi"/>
      </w:rPr>
    </w:pPr>
    <w:r>
      <w:rPr>
        <w:rFonts w:cstheme="minorHAnsi"/>
      </w:rPr>
      <w:t xml:space="preserve">Mise à jour </w:t>
    </w:r>
    <w:r w:rsidR="006E78F3">
      <w:rPr>
        <w:rFonts w:cstheme="minorHAnsi"/>
      </w:rPr>
      <w:t>Septembre</w:t>
    </w:r>
    <w:r>
      <w:rPr>
        <w:rFonts w:cstheme="minorHAnsi"/>
      </w:rPr>
      <w:t xml:space="preserve"> 202</w:t>
    </w:r>
    <w:r w:rsidR="00F36B8F">
      <w:rPr>
        <w:rFonts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931A5" w14:textId="77777777" w:rsidR="006A285D" w:rsidRDefault="006A285D" w:rsidP="00EB14B5">
      <w:pPr>
        <w:spacing w:after="0" w:line="240" w:lineRule="auto"/>
      </w:pPr>
      <w:r>
        <w:separator/>
      </w:r>
    </w:p>
  </w:footnote>
  <w:footnote w:type="continuationSeparator" w:id="0">
    <w:p w14:paraId="35321C40" w14:textId="77777777" w:rsidR="006A285D" w:rsidRDefault="006A285D" w:rsidP="00EB1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_x0000_i1027" type="#_x0000_t75" style="width:14.25pt;height:14.25pt;visibility:visible;mso-wrap-style:square" o:bullet="t">
        <v:imagedata r:id="rId2" o:title=""/>
      </v:shape>
    </w:pict>
  </w:numPicBullet>
  <w:abstractNum w:abstractNumId="0" w15:restartNumberingAfterBreak="0">
    <w:nsid w:val="0C177E68"/>
    <w:multiLevelType w:val="hybridMultilevel"/>
    <w:tmpl w:val="7F3A57D8"/>
    <w:lvl w:ilvl="0" w:tplc="726610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D273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388B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826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58B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C2AE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08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5897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F254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E2B00B5"/>
    <w:multiLevelType w:val="hybridMultilevel"/>
    <w:tmpl w:val="BE207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6BE6"/>
    <w:multiLevelType w:val="hybridMultilevel"/>
    <w:tmpl w:val="620CE3CC"/>
    <w:lvl w:ilvl="0" w:tplc="A6B4DB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0CFE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8631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F626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18A5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5E39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008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5A6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2692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50B5951"/>
    <w:multiLevelType w:val="hybridMultilevel"/>
    <w:tmpl w:val="4CD62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96709"/>
    <w:multiLevelType w:val="hybridMultilevel"/>
    <w:tmpl w:val="42FAC37C"/>
    <w:lvl w:ilvl="0" w:tplc="BAF24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E472E"/>
    <w:multiLevelType w:val="hybridMultilevel"/>
    <w:tmpl w:val="22628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074DE"/>
    <w:multiLevelType w:val="hybridMultilevel"/>
    <w:tmpl w:val="561AB7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66A88"/>
    <w:multiLevelType w:val="hybridMultilevel"/>
    <w:tmpl w:val="2624A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6550"/>
    <w:multiLevelType w:val="hybridMultilevel"/>
    <w:tmpl w:val="9770365A"/>
    <w:lvl w:ilvl="0" w:tplc="69F6656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6398C"/>
    <w:multiLevelType w:val="hybridMultilevel"/>
    <w:tmpl w:val="F4724272"/>
    <w:lvl w:ilvl="0" w:tplc="A4CA7B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FA34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E2A1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3A0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CCCC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0E6D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004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B80E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6E04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CCC447E"/>
    <w:multiLevelType w:val="hybridMultilevel"/>
    <w:tmpl w:val="B80C5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B02B7"/>
    <w:multiLevelType w:val="hybridMultilevel"/>
    <w:tmpl w:val="8536CC4A"/>
    <w:lvl w:ilvl="0" w:tplc="B10467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A66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AA65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CDE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F0DE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9CE9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CC6B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5EBA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C496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1"/>
  </w:num>
  <w:num w:numId="5">
    <w:abstractNumId w:val="0"/>
  </w:num>
  <w:num w:numId="6">
    <w:abstractNumId w:val="3"/>
  </w:num>
  <w:num w:numId="7">
    <w:abstractNumId w:val="7"/>
  </w:num>
  <w:num w:numId="8">
    <w:abstractNumId w:val="10"/>
  </w:num>
  <w:num w:numId="9">
    <w:abstractNumId w:val="5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693"/>
    <w:rsid w:val="000377C3"/>
    <w:rsid w:val="00041230"/>
    <w:rsid w:val="000533D1"/>
    <w:rsid w:val="00063F87"/>
    <w:rsid w:val="0007088C"/>
    <w:rsid w:val="000838E9"/>
    <w:rsid w:val="000B26BD"/>
    <w:rsid w:val="000E34CF"/>
    <w:rsid w:val="001233FA"/>
    <w:rsid w:val="001420B8"/>
    <w:rsid w:val="00143801"/>
    <w:rsid w:val="00145BAA"/>
    <w:rsid w:val="001530A0"/>
    <w:rsid w:val="001623EF"/>
    <w:rsid w:val="00193B9B"/>
    <w:rsid w:val="001B52BD"/>
    <w:rsid w:val="001D4CF8"/>
    <w:rsid w:val="001D7877"/>
    <w:rsid w:val="0021120F"/>
    <w:rsid w:val="00223D8B"/>
    <w:rsid w:val="002601CE"/>
    <w:rsid w:val="00272090"/>
    <w:rsid w:val="00283BAE"/>
    <w:rsid w:val="002925DD"/>
    <w:rsid w:val="00300120"/>
    <w:rsid w:val="003026AB"/>
    <w:rsid w:val="003255FE"/>
    <w:rsid w:val="00343963"/>
    <w:rsid w:val="00346BCB"/>
    <w:rsid w:val="003B0635"/>
    <w:rsid w:val="003C2926"/>
    <w:rsid w:val="003E0D80"/>
    <w:rsid w:val="003F7959"/>
    <w:rsid w:val="0042036C"/>
    <w:rsid w:val="0043208B"/>
    <w:rsid w:val="0045767A"/>
    <w:rsid w:val="00463642"/>
    <w:rsid w:val="004B6DBB"/>
    <w:rsid w:val="004D4A44"/>
    <w:rsid w:val="004E775F"/>
    <w:rsid w:val="004F6F7A"/>
    <w:rsid w:val="00514B9F"/>
    <w:rsid w:val="005247F5"/>
    <w:rsid w:val="00534899"/>
    <w:rsid w:val="005426D3"/>
    <w:rsid w:val="00550EBE"/>
    <w:rsid w:val="00552E1E"/>
    <w:rsid w:val="00553F4C"/>
    <w:rsid w:val="005718F0"/>
    <w:rsid w:val="005821B5"/>
    <w:rsid w:val="00594BCC"/>
    <w:rsid w:val="005A0548"/>
    <w:rsid w:val="005A5B9F"/>
    <w:rsid w:val="005B0313"/>
    <w:rsid w:val="005B7DB8"/>
    <w:rsid w:val="005C5BEA"/>
    <w:rsid w:val="005F13B7"/>
    <w:rsid w:val="00611763"/>
    <w:rsid w:val="00637AAF"/>
    <w:rsid w:val="006409FB"/>
    <w:rsid w:val="006539A5"/>
    <w:rsid w:val="0065557B"/>
    <w:rsid w:val="00673CD9"/>
    <w:rsid w:val="00695200"/>
    <w:rsid w:val="006A285D"/>
    <w:rsid w:val="006E7639"/>
    <w:rsid w:val="006E78F3"/>
    <w:rsid w:val="007265BA"/>
    <w:rsid w:val="0074335C"/>
    <w:rsid w:val="00765121"/>
    <w:rsid w:val="0076704E"/>
    <w:rsid w:val="007964FB"/>
    <w:rsid w:val="007A0157"/>
    <w:rsid w:val="007B41ED"/>
    <w:rsid w:val="008003A1"/>
    <w:rsid w:val="0082457E"/>
    <w:rsid w:val="00830A6D"/>
    <w:rsid w:val="00843471"/>
    <w:rsid w:val="00850419"/>
    <w:rsid w:val="008546FB"/>
    <w:rsid w:val="00854DB3"/>
    <w:rsid w:val="008704AC"/>
    <w:rsid w:val="008B38B0"/>
    <w:rsid w:val="008D194C"/>
    <w:rsid w:val="008F0F3A"/>
    <w:rsid w:val="00902A0D"/>
    <w:rsid w:val="009111DA"/>
    <w:rsid w:val="0092511F"/>
    <w:rsid w:val="0096127A"/>
    <w:rsid w:val="009622FD"/>
    <w:rsid w:val="0098358F"/>
    <w:rsid w:val="0098560B"/>
    <w:rsid w:val="0099070E"/>
    <w:rsid w:val="009949AC"/>
    <w:rsid w:val="009A6E68"/>
    <w:rsid w:val="009B2439"/>
    <w:rsid w:val="009B49A7"/>
    <w:rsid w:val="00A02B7F"/>
    <w:rsid w:val="00A2023F"/>
    <w:rsid w:val="00A357EA"/>
    <w:rsid w:val="00A5376C"/>
    <w:rsid w:val="00A64670"/>
    <w:rsid w:val="00A74668"/>
    <w:rsid w:val="00A826F8"/>
    <w:rsid w:val="00AA7D64"/>
    <w:rsid w:val="00AB3F69"/>
    <w:rsid w:val="00AB680E"/>
    <w:rsid w:val="00AB7DF7"/>
    <w:rsid w:val="00AC441D"/>
    <w:rsid w:val="00AC7B39"/>
    <w:rsid w:val="00AE0D8C"/>
    <w:rsid w:val="00B231AB"/>
    <w:rsid w:val="00B23CCD"/>
    <w:rsid w:val="00B27D9A"/>
    <w:rsid w:val="00B42D62"/>
    <w:rsid w:val="00B436B5"/>
    <w:rsid w:val="00B63990"/>
    <w:rsid w:val="00B728FC"/>
    <w:rsid w:val="00B91E3E"/>
    <w:rsid w:val="00BA031B"/>
    <w:rsid w:val="00BA3A3B"/>
    <w:rsid w:val="00BD30D3"/>
    <w:rsid w:val="00C03D22"/>
    <w:rsid w:val="00C3217A"/>
    <w:rsid w:val="00C6259C"/>
    <w:rsid w:val="00C655FF"/>
    <w:rsid w:val="00C852D3"/>
    <w:rsid w:val="00C86BFB"/>
    <w:rsid w:val="00C86FD2"/>
    <w:rsid w:val="00CA1797"/>
    <w:rsid w:val="00CB2BE1"/>
    <w:rsid w:val="00CE77E2"/>
    <w:rsid w:val="00CF5A00"/>
    <w:rsid w:val="00D01478"/>
    <w:rsid w:val="00D03EB4"/>
    <w:rsid w:val="00D20E05"/>
    <w:rsid w:val="00D410E3"/>
    <w:rsid w:val="00D44382"/>
    <w:rsid w:val="00D57946"/>
    <w:rsid w:val="00D57E0A"/>
    <w:rsid w:val="00D6738F"/>
    <w:rsid w:val="00D716A6"/>
    <w:rsid w:val="00DA29CE"/>
    <w:rsid w:val="00DD2EA3"/>
    <w:rsid w:val="00DE6E18"/>
    <w:rsid w:val="00E32451"/>
    <w:rsid w:val="00E46E94"/>
    <w:rsid w:val="00E63189"/>
    <w:rsid w:val="00E82B11"/>
    <w:rsid w:val="00EB14B5"/>
    <w:rsid w:val="00F11693"/>
    <w:rsid w:val="00F17CC2"/>
    <w:rsid w:val="00F26DF5"/>
    <w:rsid w:val="00F36B8F"/>
    <w:rsid w:val="00F53045"/>
    <w:rsid w:val="00F67AA1"/>
    <w:rsid w:val="00F75BDE"/>
    <w:rsid w:val="00FA61C0"/>
    <w:rsid w:val="00FC7001"/>
    <w:rsid w:val="00FE6CBC"/>
    <w:rsid w:val="00FF393D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4D048C"/>
  <w15:docId w15:val="{67237922-1B1A-41C9-A10B-82F04296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69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1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409F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E77E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B1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4B5"/>
  </w:style>
  <w:style w:type="paragraph" w:styleId="Pieddepage">
    <w:name w:val="footer"/>
    <w:basedOn w:val="Normal"/>
    <w:link w:val="PieddepageCar"/>
    <w:uiPriority w:val="99"/>
    <w:unhideWhenUsed/>
    <w:rsid w:val="00EB1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4B5"/>
  </w:style>
  <w:style w:type="paragraph" w:styleId="Sansinterligne">
    <w:name w:val="No Spacing"/>
    <w:uiPriority w:val="1"/>
    <w:qFormat/>
    <w:rsid w:val="00D410E3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unhideWhenUsed/>
    <w:rsid w:val="00AA7D6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A7D6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7D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1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rip@cd-essonn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.ia91.chefcab@ac-versailles.f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EE18E-D9AD-423F-BFD3-7BCBB23E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613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Trouvat</dc:creator>
  <cp:lastModifiedBy>Clarisse Corval</cp:lastModifiedBy>
  <cp:revision>8</cp:revision>
  <cp:lastPrinted>2020-09-14T14:52:00Z</cp:lastPrinted>
  <dcterms:created xsi:type="dcterms:W3CDTF">2023-09-18T09:41:00Z</dcterms:created>
  <dcterms:modified xsi:type="dcterms:W3CDTF">2024-09-13T06:03:00Z</dcterms:modified>
</cp:coreProperties>
</file>