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3695" w14:textId="53D94C40" w:rsidR="00095745" w:rsidRPr="00B864E9" w:rsidRDefault="00B6019C" w:rsidP="004E7BB4">
      <w:pPr>
        <w:spacing w:after="0" w:line="240" w:lineRule="auto"/>
        <w:jc w:val="center"/>
        <w:rPr>
          <w:rFonts w:ascii="Marianne ExtraBold" w:hAnsi="Marianne ExtraBold"/>
          <w:color w:val="0070C0"/>
          <w:sz w:val="28"/>
          <w:szCs w:val="28"/>
        </w:rPr>
      </w:pPr>
      <w:r w:rsidRPr="00B864E9">
        <w:rPr>
          <w:rFonts w:ascii="Marianne ExtraBold" w:hAnsi="Marianne ExtraBold"/>
          <w:color w:val="0070C0"/>
          <w:sz w:val="28"/>
          <w:szCs w:val="28"/>
        </w:rPr>
        <w:t xml:space="preserve">QUE FINANCE LE FONDS D’INNOVATION PÉDAGOGIQUE (FIP) </w:t>
      </w:r>
      <w:r w:rsidR="003A4FF9" w:rsidRPr="00B864E9">
        <w:rPr>
          <w:rFonts w:ascii="Marianne ExtraBold" w:hAnsi="Marianne ExtraBold"/>
          <w:color w:val="0070C0"/>
          <w:sz w:val="28"/>
          <w:szCs w:val="28"/>
        </w:rPr>
        <w:t xml:space="preserve">DANS LE CADRE D’UN PROJET CNR </w:t>
      </w:r>
      <w:r w:rsidRPr="00B864E9">
        <w:rPr>
          <w:rFonts w:ascii="Marianne ExtraBold" w:hAnsi="Marianne ExtraBold"/>
          <w:color w:val="0070C0"/>
          <w:sz w:val="28"/>
          <w:szCs w:val="28"/>
        </w:rPr>
        <w:t>?</w:t>
      </w:r>
    </w:p>
    <w:p w14:paraId="333C12B1" w14:textId="2591D8B5" w:rsidR="00B6019C" w:rsidRPr="00B6019C" w:rsidRDefault="00B6019C" w:rsidP="004E7BB4">
      <w:pPr>
        <w:jc w:val="center"/>
        <w:rPr>
          <w:rFonts w:ascii="Marianne" w:hAnsi="Marianne"/>
        </w:rPr>
        <w:sectPr w:rsidR="00B6019C" w:rsidRPr="00B6019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1292CB" w14:textId="524F1BB3" w:rsidR="00A32299" w:rsidRDefault="00A32299" w:rsidP="00A32299">
      <w:pPr>
        <w:rPr>
          <w:rFonts w:ascii="Marianne" w:hAnsi="Marianne"/>
        </w:rPr>
      </w:pPr>
      <w:r w:rsidRPr="00B6019C">
        <w:rPr>
          <w:rFonts w:ascii="Marianne" w:hAnsi="Marianne"/>
          <w:noProof/>
        </w:rPr>
        <w:drawing>
          <wp:anchor distT="0" distB="0" distL="114300" distR="114300" simplePos="0" relativeHeight="251663360" behindDoc="1" locked="0" layoutInCell="1" allowOverlap="1" wp14:anchorId="631DF9B2" wp14:editId="51EF5D9C">
            <wp:simplePos x="0" y="0"/>
            <wp:positionH relativeFrom="leftMargin">
              <wp:align>right</wp:align>
            </wp:positionH>
            <wp:positionV relativeFrom="paragraph">
              <wp:posOffset>12700</wp:posOffset>
            </wp:positionV>
            <wp:extent cx="492760" cy="492760"/>
            <wp:effectExtent l="0" t="0" r="2540" b="0"/>
            <wp:wrapNone/>
            <wp:docPr id="2" name="Graphique 2" descr="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Coche avec un remplissage un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19C">
        <w:rPr>
          <w:rFonts w:ascii="Marianne" w:hAnsi="Marianne"/>
          <w:b/>
          <w:bCs/>
          <w:sz w:val="24"/>
          <w:szCs w:val="24"/>
        </w:rPr>
        <w:t>Le FIP finance</w:t>
      </w:r>
      <w:r w:rsidRPr="00B6019C">
        <w:rPr>
          <w:rFonts w:ascii="Calibri" w:hAnsi="Calibri" w:cs="Calibri"/>
          <w:sz w:val="24"/>
          <w:szCs w:val="24"/>
        </w:rPr>
        <w:t> </w:t>
      </w:r>
      <w:r w:rsidRPr="00B6019C">
        <w:rPr>
          <w:rFonts w:ascii="Marianne" w:hAnsi="Marianne"/>
        </w:rPr>
        <w:t>:</w:t>
      </w:r>
      <w:r>
        <w:rPr>
          <w:rFonts w:ascii="Marianne" w:hAnsi="Marianne"/>
        </w:rPr>
        <w:t xml:space="preserve"> </w:t>
      </w:r>
    </w:p>
    <w:p w14:paraId="418B705E" w14:textId="1F1682C4" w:rsidR="00A32299" w:rsidRDefault="00A32299" w:rsidP="00A32299">
      <w:pPr>
        <w:rPr>
          <w:rFonts w:ascii="Marianne" w:hAnsi="Marianne"/>
        </w:rPr>
      </w:pPr>
      <w:r w:rsidRPr="00B6019C">
        <w:rPr>
          <w:rFonts w:ascii="Marianne" w:hAnsi="Marianne"/>
        </w:rPr>
        <w:t xml:space="preserve">Le </w:t>
      </w:r>
      <w:r w:rsidRPr="00B6019C">
        <w:rPr>
          <w:rFonts w:ascii="Marianne" w:hAnsi="Marianne"/>
          <w:b/>
          <w:bCs/>
        </w:rPr>
        <w:t>matériel pédagogique</w:t>
      </w:r>
      <w:r w:rsidRPr="00B6019C">
        <w:rPr>
          <w:rFonts w:ascii="Marianne" w:hAnsi="Marianne"/>
        </w:rPr>
        <w:t xml:space="preserve"> (livres, outillage, petit matériel, équipements numériques ou sportifs, etc.)</w:t>
      </w:r>
      <w:r>
        <w:rPr>
          <w:rFonts w:ascii="Marianne" w:hAnsi="Marianne"/>
        </w:rPr>
        <w:t xml:space="preserve"> </w:t>
      </w:r>
    </w:p>
    <w:p w14:paraId="6DAE86EA" w14:textId="154646D3" w:rsidR="00A32299" w:rsidRDefault="00A32299" w:rsidP="00A32299">
      <w:pPr>
        <w:rPr>
          <w:rFonts w:ascii="Marianne" w:hAnsi="Marianne"/>
        </w:rPr>
      </w:pPr>
      <w:r w:rsidRPr="00B6019C">
        <w:rPr>
          <w:rFonts w:ascii="Marianne" w:hAnsi="Marianne"/>
        </w:rPr>
        <w:t xml:space="preserve">Le </w:t>
      </w:r>
      <w:r w:rsidRPr="00B6019C">
        <w:rPr>
          <w:rFonts w:ascii="Marianne" w:hAnsi="Marianne"/>
          <w:b/>
          <w:bCs/>
        </w:rPr>
        <w:t>mobilier</w:t>
      </w:r>
      <w:r w:rsidRPr="00B6019C">
        <w:rPr>
          <w:rFonts w:ascii="Marianne" w:hAnsi="Marianne"/>
        </w:rPr>
        <w:t xml:space="preserve"> scolaire et l’aménagement des espaces à visée pédagogique</w:t>
      </w:r>
      <w:r>
        <w:rPr>
          <w:rFonts w:ascii="Marianne" w:hAnsi="Marianne"/>
        </w:rPr>
        <w:t xml:space="preserve"> </w:t>
      </w:r>
    </w:p>
    <w:p w14:paraId="0B2C58A7" w14:textId="07D02D3F" w:rsidR="00A32299" w:rsidRDefault="00A32299" w:rsidP="00A32299">
      <w:pPr>
        <w:rPr>
          <w:rFonts w:ascii="Marianne" w:hAnsi="Marianne"/>
        </w:rPr>
      </w:pPr>
      <w:r w:rsidRPr="00B6019C">
        <w:rPr>
          <w:rFonts w:ascii="Marianne" w:hAnsi="Marianne"/>
        </w:rPr>
        <w:t xml:space="preserve">Les </w:t>
      </w:r>
      <w:r w:rsidRPr="00B6019C">
        <w:rPr>
          <w:rFonts w:ascii="Marianne" w:hAnsi="Marianne"/>
          <w:b/>
          <w:bCs/>
        </w:rPr>
        <w:t>intervenants</w:t>
      </w:r>
      <w:r w:rsidRPr="00B6019C">
        <w:rPr>
          <w:rFonts w:ascii="Marianne" w:hAnsi="Marianne"/>
        </w:rPr>
        <w:t xml:space="preserve"> à destination des élèves et </w:t>
      </w:r>
      <w:r>
        <w:rPr>
          <w:rFonts w:ascii="Marianne" w:hAnsi="Marianne"/>
        </w:rPr>
        <w:t xml:space="preserve">en lien avec les </w:t>
      </w:r>
      <w:r w:rsidRPr="00B6019C">
        <w:rPr>
          <w:rFonts w:ascii="Marianne" w:hAnsi="Marianne"/>
        </w:rPr>
        <w:t>apprentissage</w:t>
      </w:r>
      <w:r>
        <w:rPr>
          <w:rFonts w:ascii="Marianne" w:hAnsi="Marianne"/>
        </w:rPr>
        <w:t xml:space="preserve">s </w:t>
      </w:r>
    </w:p>
    <w:p w14:paraId="3B37B21B" w14:textId="70A6424D" w:rsidR="00A32299" w:rsidRDefault="00693330" w:rsidP="00A32299">
      <w:pPr>
        <w:rPr>
          <w:rFonts w:ascii="Marianne" w:hAnsi="Marianne"/>
          <w:b/>
          <w:bCs/>
          <w:sz w:val="24"/>
          <w:szCs w:val="24"/>
        </w:rPr>
      </w:pPr>
      <w:r w:rsidRPr="00B6019C">
        <w:rPr>
          <w:rFonts w:ascii="Marianne" w:hAnsi="Marianne"/>
          <w:noProof/>
        </w:rPr>
        <w:drawing>
          <wp:anchor distT="0" distB="0" distL="114300" distR="114300" simplePos="0" relativeHeight="251658240" behindDoc="0" locked="0" layoutInCell="1" allowOverlap="1" wp14:anchorId="42DDFD19" wp14:editId="07766E0C">
            <wp:simplePos x="0" y="0"/>
            <wp:positionH relativeFrom="rightMargin">
              <wp:align>left</wp:align>
            </wp:positionH>
            <wp:positionV relativeFrom="paragraph">
              <wp:posOffset>7620</wp:posOffset>
            </wp:positionV>
            <wp:extent cx="491490" cy="491490"/>
            <wp:effectExtent l="0" t="0" r="0" b="0"/>
            <wp:wrapNone/>
            <wp:docPr id="1" name="Graphique 1" descr="Ferm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Fermer avec un remplissage un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19C" w:rsidRPr="00B6019C">
        <w:rPr>
          <w:rFonts w:ascii="Marianne" w:hAnsi="Marianne"/>
          <w:b/>
          <w:bCs/>
          <w:sz w:val="24"/>
          <w:szCs w:val="24"/>
        </w:rPr>
        <w:t>Le FIP ne finance pas</w:t>
      </w:r>
      <w:r w:rsidR="00B6019C" w:rsidRPr="00B6019C">
        <w:rPr>
          <w:rFonts w:ascii="Calibri" w:hAnsi="Calibri" w:cs="Calibri"/>
          <w:b/>
          <w:bCs/>
          <w:sz w:val="24"/>
          <w:szCs w:val="24"/>
        </w:rPr>
        <w:t> </w:t>
      </w:r>
      <w:r w:rsidR="00B6019C" w:rsidRPr="00B6019C">
        <w:rPr>
          <w:rFonts w:ascii="Marianne" w:hAnsi="Marianne"/>
          <w:b/>
          <w:bCs/>
          <w:sz w:val="24"/>
          <w:szCs w:val="24"/>
        </w:rPr>
        <w:t>:</w:t>
      </w:r>
      <w:r w:rsidR="00A32299">
        <w:rPr>
          <w:rFonts w:ascii="Marianne" w:hAnsi="Marianne"/>
          <w:b/>
          <w:bCs/>
          <w:sz w:val="24"/>
          <w:szCs w:val="24"/>
        </w:rPr>
        <w:t xml:space="preserve"> </w:t>
      </w:r>
    </w:p>
    <w:p w14:paraId="5E1AFD16" w14:textId="6D6C592F" w:rsidR="00A32299" w:rsidRDefault="00B6019C" w:rsidP="00A32299">
      <w:pPr>
        <w:rPr>
          <w:rFonts w:ascii="Marianne" w:hAnsi="Marianne"/>
        </w:rPr>
      </w:pPr>
      <w:r w:rsidRPr="00B6019C">
        <w:rPr>
          <w:rFonts w:ascii="Marianne" w:hAnsi="Marianne"/>
        </w:rPr>
        <w:t>Les modifications ou la rénovation du bâti</w:t>
      </w:r>
      <w:r w:rsidR="00A32299">
        <w:rPr>
          <w:rFonts w:ascii="Marianne" w:hAnsi="Marianne"/>
        </w:rPr>
        <w:t xml:space="preserve"> </w:t>
      </w:r>
    </w:p>
    <w:p w14:paraId="6B02D635" w14:textId="59E9A688" w:rsidR="00A32299" w:rsidRDefault="00B6019C" w:rsidP="00A32299">
      <w:pPr>
        <w:rPr>
          <w:rFonts w:ascii="Marianne" w:hAnsi="Marianne"/>
        </w:rPr>
      </w:pPr>
      <w:r w:rsidRPr="00B6019C">
        <w:rPr>
          <w:rFonts w:ascii="Marianne" w:hAnsi="Marianne"/>
        </w:rPr>
        <w:t>Les travaux d’aménagement qui ne relèvent pas d’un objectif pédagogique</w:t>
      </w:r>
      <w:r w:rsidR="00A32299">
        <w:rPr>
          <w:rFonts w:ascii="Marianne" w:hAnsi="Marianne"/>
        </w:rPr>
        <w:t xml:space="preserve"> </w:t>
      </w:r>
    </w:p>
    <w:p w14:paraId="7A20BE3B" w14:textId="28D4E20F" w:rsidR="002B00BC" w:rsidRPr="00B6019C" w:rsidRDefault="002B00BC" w:rsidP="00A32299">
      <w:pPr>
        <w:rPr>
          <w:rFonts w:ascii="Marianne" w:hAnsi="Marianne"/>
        </w:rPr>
      </w:pPr>
      <w:r>
        <w:rPr>
          <w:rFonts w:ascii="Marianne" w:hAnsi="Marianne"/>
        </w:rPr>
        <w:t>Les nuitées</w:t>
      </w:r>
      <w:r w:rsidR="00A14F80">
        <w:rPr>
          <w:rFonts w:ascii="Marianne" w:hAnsi="Marianne"/>
        </w:rPr>
        <w:t>, séjours/voyages à l’étranger</w:t>
      </w:r>
    </w:p>
    <w:p w14:paraId="5A13AD51" w14:textId="77777777" w:rsidR="00A32299" w:rsidRDefault="00A32299" w:rsidP="00B6019C">
      <w:pPr>
        <w:rPr>
          <w:rFonts w:ascii="Marianne" w:hAnsi="Marianne"/>
        </w:rPr>
        <w:sectPr w:rsidR="00A32299" w:rsidSect="00A322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2089E7" w14:textId="1DF37183" w:rsidR="006567FA" w:rsidRPr="00B864E9" w:rsidRDefault="004E7BB4" w:rsidP="00B6019C">
      <w:pPr>
        <w:jc w:val="center"/>
        <w:rPr>
          <w:rFonts w:ascii="Marianne ExtraBold" w:hAnsi="Marianne ExtraBold"/>
          <w:caps/>
          <w:color w:val="0070C0"/>
          <w:sz w:val="28"/>
          <w:szCs w:val="28"/>
        </w:rPr>
      </w:pPr>
      <w:r w:rsidRPr="00B864E9">
        <w:rPr>
          <w:rFonts w:ascii="Marianne ExtraBold" w:hAnsi="Marianne ExtraBold"/>
          <w:caps/>
          <w:color w:val="0070C0"/>
          <w:sz w:val="28"/>
          <w:szCs w:val="28"/>
        </w:rPr>
        <w:t>Les</w:t>
      </w:r>
      <w:r w:rsidR="006567FA" w:rsidRPr="00B864E9">
        <w:rPr>
          <w:rFonts w:ascii="Marianne ExtraBold" w:hAnsi="Marianne ExtraBold"/>
          <w:caps/>
          <w:color w:val="0070C0"/>
          <w:sz w:val="28"/>
          <w:szCs w:val="28"/>
        </w:rPr>
        <w:t xml:space="preserve"> pi</w:t>
      </w:r>
      <w:r w:rsidRPr="00B864E9">
        <w:rPr>
          <w:rFonts w:ascii="Marianne ExtraBold" w:hAnsi="Marianne ExtraBold"/>
          <w:caps/>
          <w:color w:val="0070C0"/>
          <w:sz w:val="28"/>
          <w:szCs w:val="28"/>
        </w:rPr>
        <w:t>È</w:t>
      </w:r>
      <w:r w:rsidR="006567FA" w:rsidRPr="00B864E9">
        <w:rPr>
          <w:rFonts w:ascii="Marianne ExtraBold" w:hAnsi="Marianne ExtraBold"/>
          <w:caps/>
          <w:color w:val="0070C0"/>
          <w:sz w:val="28"/>
          <w:szCs w:val="28"/>
        </w:rPr>
        <w:t>ces permettant l’</w:t>
      </w:r>
      <w:r w:rsidRPr="00B864E9">
        <w:rPr>
          <w:rFonts w:ascii="Marianne ExtraBold" w:hAnsi="Marianne ExtraBold"/>
          <w:caps/>
          <w:color w:val="0070C0"/>
          <w:sz w:val="28"/>
          <w:szCs w:val="28"/>
        </w:rPr>
        <w:t>É</w:t>
      </w:r>
      <w:r w:rsidR="006567FA" w:rsidRPr="00B864E9">
        <w:rPr>
          <w:rFonts w:ascii="Marianne ExtraBold" w:hAnsi="Marianne ExtraBold"/>
          <w:caps/>
          <w:color w:val="0070C0"/>
          <w:sz w:val="28"/>
          <w:szCs w:val="28"/>
        </w:rPr>
        <w:t>valuation du besoin financier du projet</w:t>
      </w:r>
    </w:p>
    <w:p w14:paraId="192D70E8" w14:textId="517AB8BD" w:rsidR="00DE373B" w:rsidRDefault="00DE373B" w:rsidP="00DE373B">
      <w:pPr>
        <w:pStyle w:val="Paragraphedeliste"/>
        <w:numPr>
          <w:ilvl w:val="0"/>
          <w:numId w:val="2"/>
        </w:numPr>
        <w:rPr>
          <w:rFonts w:ascii="Marianne" w:hAnsi="Marianne"/>
          <w:b/>
          <w:bCs/>
          <w:u w:val="single"/>
        </w:rPr>
      </w:pPr>
      <w:r w:rsidRPr="004E7BB4">
        <w:rPr>
          <w:rFonts w:ascii="Marianne" w:hAnsi="Marianne"/>
          <w:b/>
          <w:bCs/>
          <w:u w:val="single"/>
        </w:rPr>
        <w:t>Devis ou grille tarifaire des intervenants ou des prestations (transport, billetterie, services</w:t>
      </w:r>
      <w:r w:rsidRPr="004E7BB4">
        <w:rPr>
          <w:rFonts w:ascii="Marianne" w:hAnsi="Marianne" w:cs="Calibri"/>
          <w:b/>
          <w:bCs/>
          <w:u w:val="single"/>
        </w:rPr>
        <w:t>, etc</w:t>
      </w:r>
      <w:r w:rsidRPr="004E7BB4">
        <w:rPr>
          <w:rFonts w:ascii="Calibri" w:hAnsi="Calibri" w:cs="Calibri"/>
          <w:b/>
          <w:bCs/>
          <w:u w:val="single"/>
        </w:rPr>
        <w:t>.</w:t>
      </w:r>
      <w:r w:rsidRPr="004E7BB4">
        <w:rPr>
          <w:rFonts w:ascii="Marianne" w:hAnsi="Marianne"/>
          <w:b/>
          <w:bCs/>
          <w:u w:val="single"/>
        </w:rPr>
        <w:t>)</w:t>
      </w:r>
    </w:p>
    <w:p w14:paraId="1A238AA4" w14:textId="78FD9073" w:rsidR="00742415" w:rsidRDefault="00742415" w:rsidP="00742415">
      <w:pPr>
        <w:pStyle w:val="Paragraphedeliste"/>
        <w:ind w:left="405"/>
        <w:rPr>
          <w:rFonts w:ascii="Marianne" w:hAnsi="Marianne"/>
          <w:b/>
          <w:bCs/>
          <w:u w:val="single"/>
        </w:rPr>
      </w:pPr>
    </w:p>
    <w:p w14:paraId="50CF7A1D" w14:textId="048E0E37" w:rsidR="006567FA" w:rsidRPr="00B73B0A" w:rsidRDefault="006567FA" w:rsidP="00B73B0A">
      <w:pPr>
        <w:pStyle w:val="Paragraphedeliste"/>
        <w:numPr>
          <w:ilvl w:val="0"/>
          <w:numId w:val="2"/>
        </w:numPr>
        <w:rPr>
          <w:rFonts w:ascii="Marianne" w:hAnsi="Marianne"/>
          <w:b/>
          <w:bCs/>
          <w:u w:val="single"/>
        </w:rPr>
      </w:pPr>
      <w:r w:rsidRPr="00B73B0A">
        <w:rPr>
          <w:rFonts w:ascii="Marianne" w:hAnsi="Marianne"/>
          <w:b/>
          <w:bCs/>
          <w:u w:val="single"/>
        </w:rPr>
        <w:t>Relevé des besoins en ma</w:t>
      </w:r>
      <w:r w:rsidR="00B6019C" w:rsidRPr="00B73B0A">
        <w:rPr>
          <w:rFonts w:ascii="Marianne" w:hAnsi="Marianne"/>
          <w:b/>
          <w:bCs/>
          <w:u w:val="single"/>
        </w:rPr>
        <w:t>tériel (tous les biens physiques)</w:t>
      </w:r>
      <w:r w:rsidRPr="00B73B0A">
        <w:rPr>
          <w:rFonts w:ascii="Marianne" w:hAnsi="Marianne"/>
          <w:b/>
          <w:bCs/>
          <w:u w:val="single"/>
        </w:rPr>
        <w:t xml:space="preserve"> </w:t>
      </w:r>
    </w:p>
    <w:tbl>
      <w:tblPr>
        <w:tblStyle w:val="Grilledutableau"/>
        <w:tblW w:w="8856" w:type="dxa"/>
        <w:tblInd w:w="45" w:type="dxa"/>
        <w:tblLook w:val="04A0" w:firstRow="1" w:lastRow="0" w:firstColumn="1" w:lastColumn="0" w:noHBand="0" w:noVBand="1"/>
      </w:tblPr>
      <w:tblGrid>
        <w:gridCol w:w="3919"/>
        <w:gridCol w:w="1418"/>
        <w:gridCol w:w="1276"/>
        <w:gridCol w:w="1134"/>
        <w:gridCol w:w="1109"/>
      </w:tblGrid>
      <w:tr w:rsidR="00B6019C" w:rsidRPr="00B6019C" w14:paraId="38528C1B" w14:textId="3DE84C6B" w:rsidTr="00B6019C">
        <w:trPr>
          <w:trHeight w:val="311"/>
        </w:trPr>
        <w:tc>
          <w:tcPr>
            <w:tcW w:w="3919" w:type="dxa"/>
          </w:tcPr>
          <w:p w14:paraId="02D64F24" w14:textId="52FB94B3" w:rsidR="00B6019C" w:rsidRPr="00B6019C" w:rsidRDefault="00B6019C" w:rsidP="006567FA">
            <w:pPr>
              <w:rPr>
                <w:rFonts w:ascii="Marianne" w:hAnsi="Marianne"/>
              </w:rPr>
            </w:pPr>
            <w:r w:rsidRPr="00B6019C">
              <w:rPr>
                <w:rFonts w:ascii="Marianne" w:hAnsi="Marianne"/>
              </w:rPr>
              <w:t>Libellé</w:t>
            </w:r>
          </w:p>
        </w:tc>
        <w:tc>
          <w:tcPr>
            <w:tcW w:w="1418" w:type="dxa"/>
          </w:tcPr>
          <w:p w14:paraId="72A6C51B" w14:textId="4CC5F297" w:rsidR="00B6019C" w:rsidRPr="00B6019C" w:rsidRDefault="00B6019C" w:rsidP="006567FA">
            <w:pPr>
              <w:rPr>
                <w:rFonts w:ascii="Marianne" w:hAnsi="Marianne"/>
              </w:rPr>
            </w:pPr>
            <w:r w:rsidRPr="00B6019C">
              <w:rPr>
                <w:rFonts w:ascii="Marianne" w:hAnsi="Marianne"/>
              </w:rPr>
              <w:t>Référence</w:t>
            </w:r>
          </w:p>
        </w:tc>
        <w:tc>
          <w:tcPr>
            <w:tcW w:w="1276" w:type="dxa"/>
          </w:tcPr>
          <w:p w14:paraId="02E4A363" w14:textId="2992E0C9" w:rsidR="00B6019C" w:rsidRPr="00B6019C" w:rsidRDefault="00B6019C" w:rsidP="006567FA">
            <w:pPr>
              <w:rPr>
                <w:rFonts w:ascii="Marianne" w:hAnsi="Marianne"/>
              </w:rPr>
            </w:pPr>
            <w:r w:rsidRPr="00B6019C">
              <w:rPr>
                <w:rFonts w:ascii="Marianne" w:hAnsi="Marianne"/>
              </w:rPr>
              <w:t>Quantité</w:t>
            </w:r>
          </w:p>
        </w:tc>
        <w:tc>
          <w:tcPr>
            <w:tcW w:w="1134" w:type="dxa"/>
          </w:tcPr>
          <w:p w14:paraId="185CB9DA" w14:textId="3A4E50A2" w:rsidR="00B6019C" w:rsidRPr="00B6019C" w:rsidRDefault="00B6019C" w:rsidP="006567FA">
            <w:pPr>
              <w:rPr>
                <w:rFonts w:ascii="Marianne" w:hAnsi="Marianne"/>
              </w:rPr>
            </w:pPr>
            <w:r w:rsidRPr="00B6019C">
              <w:rPr>
                <w:rFonts w:ascii="Marianne" w:hAnsi="Marianne"/>
              </w:rPr>
              <w:t>Prix</w:t>
            </w:r>
            <w:r>
              <w:rPr>
                <w:rFonts w:ascii="Marianne" w:hAnsi="Marianne"/>
              </w:rPr>
              <w:t xml:space="preserve"> HT</w:t>
            </w:r>
          </w:p>
        </w:tc>
        <w:tc>
          <w:tcPr>
            <w:tcW w:w="1109" w:type="dxa"/>
          </w:tcPr>
          <w:p w14:paraId="13C88BAD" w14:textId="7BC12BD7" w:rsidR="00B6019C" w:rsidRPr="00B6019C" w:rsidRDefault="00B6019C" w:rsidP="006567FA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Prix TTC</w:t>
            </w:r>
          </w:p>
        </w:tc>
      </w:tr>
      <w:tr w:rsidR="00B6019C" w:rsidRPr="00B6019C" w14:paraId="0A0A209B" w14:textId="0FA3276B" w:rsidTr="00B6019C">
        <w:trPr>
          <w:trHeight w:val="328"/>
        </w:trPr>
        <w:tc>
          <w:tcPr>
            <w:tcW w:w="3919" w:type="dxa"/>
          </w:tcPr>
          <w:p w14:paraId="6EC73F1A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6CCCC8A5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073A5A0E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649D8527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012BF6DC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37895249" w14:textId="0EAA183D" w:rsidTr="00B6019C">
        <w:trPr>
          <w:trHeight w:val="328"/>
        </w:trPr>
        <w:tc>
          <w:tcPr>
            <w:tcW w:w="3919" w:type="dxa"/>
          </w:tcPr>
          <w:p w14:paraId="4B022ECB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2DC9FA63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38977D3C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26AC3566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2E70861F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28565FC6" w14:textId="2DD62DD0" w:rsidTr="00B6019C">
        <w:trPr>
          <w:trHeight w:val="328"/>
        </w:trPr>
        <w:tc>
          <w:tcPr>
            <w:tcW w:w="3919" w:type="dxa"/>
          </w:tcPr>
          <w:p w14:paraId="41B030FF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1F547550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06254D44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6011DCF4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0CA85EE4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789FA1AF" w14:textId="324D1640" w:rsidTr="00B6019C">
        <w:trPr>
          <w:trHeight w:val="328"/>
        </w:trPr>
        <w:tc>
          <w:tcPr>
            <w:tcW w:w="3919" w:type="dxa"/>
          </w:tcPr>
          <w:p w14:paraId="30EEC147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52797D69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19CCFCF7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68113EB5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525B6709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5DEF22B3" w14:textId="178C94EF" w:rsidTr="00B6019C">
        <w:trPr>
          <w:trHeight w:val="328"/>
        </w:trPr>
        <w:tc>
          <w:tcPr>
            <w:tcW w:w="3919" w:type="dxa"/>
          </w:tcPr>
          <w:p w14:paraId="2D15EF6F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3D8F3BAF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3AF1718E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5B9E2B47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073A49BA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006E0612" w14:textId="622B212F" w:rsidTr="00B6019C">
        <w:trPr>
          <w:trHeight w:val="328"/>
        </w:trPr>
        <w:tc>
          <w:tcPr>
            <w:tcW w:w="3919" w:type="dxa"/>
          </w:tcPr>
          <w:p w14:paraId="6D379A67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092B4095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5B593B9D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0950EBAD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2BA50641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6C8E9172" w14:textId="74EDC0F4" w:rsidTr="00B6019C">
        <w:trPr>
          <w:trHeight w:val="328"/>
        </w:trPr>
        <w:tc>
          <w:tcPr>
            <w:tcW w:w="3919" w:type="dxa"/>
          </w:tcPr>
          <w:p w14:paraId="3B46DCB5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288DD782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64916234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387145C6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60104C92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  <w:tr w:rsidR="00B6019C" w:rsidRPr="00B6019C" w14:paraId="27A731B4" w14:textId="6C5667A9" w:rsidTr="00B6019C">
        <w:trPr>
          <w:trHeight w:val="328"/>
        </w:trPr>
        <w:tc>
          <w:tcPr>
            <w:tcW w:w="3919" w:type="dxa"/>
          </w:tcPr>
          <w:p w14:paraId="01EBF74F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418" w:type="dxa"/>
          </w:tcPr>
          <w:p w14:paraId="547B3DC2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276" w:type="dxa"/>
          </w:tcPr>
          <w:p w14:paraId="16FD0DD4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34" w:type="dxa"/>
          </w:tcPr>
          <w:p w14:paraId="05083A0A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  <w:tc>
          <w:tcPr>
            <w:tcW w:w="1109" w:type="dxa"/>
          </w:tcPr>
          <w:p w14:paraId="49D3AA71" w14:textId="77777777" w:rsidR="00B6019C" w:rsidRPr="00B6019C" w:rsidRDefault="00B6019C" w:rsidP="006567FA">
            <w:pPr>
              <w:rPr>
                <w:rFonts w:ascii="Marianne" w:hAnsi="Marianne"/>
              </w:rPr>
            </w:pPr>
          </w:p>
        </w:tc>
      </w:tr>
    </w:tbl>
    <w:p w14:paraId="5495B17B" w14:textId="1E7CD696" w:rsidR="00B6019C" w:rsidRPr="004E7BB4" w:rsidRDefault="004E7BB4" w:rsidP="004E7BB4">
      <w:pPr>
        <w:jc w:val="right"/>
        <w:rPr>
          <w:rFonts w:ascii="Marianne" w:hAnsi="Marianne"/>
          <w:b/>
          <w:bCs/>
        </w:rPr>
      </w:pPr>
      <w:r w:rsidRPr="004E7BB4">
        <w:rPr>
          <w:rFonts w:ascii="Marianne" w:hAnsi="Marianne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B04C9" wp14:editId="7E79DF78">
                <wp:simplePos x="0" y="0"/>
                <wp:positionH relativeFrom="column">
                  <wp:posOffset>-94577</wp:posOffset>
                </wp:positionH>
                <wp:positionV relativeFrom="paragraph">
                  <wp:posOffset>206005</wp:posOffset>
                </wp:positionV>
                <wp:extent cx="5857335" cy="1992574"/>
                <wp:effectExtent l="0" t="0" r="1016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335" cy="19925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92A71" id="Rectangle 4" o:spid="_x0000_s1026" style="position:absolute;margin-left:-7.45pt;margin-top:16.2pt;width:461.2pt;height:15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" filled="f" strokecolor="red" strokeweight="1pt">
                <v:stroke dashstyle="dash"/>
              </v:rect>
            </w:pict>
          </mc:Fallback>
        </mc:AlternateContent>
      </w:r>
      <w:hyperlink r:id="rId14" w:history="1">
        <w:r w:rsidRPr="00693330">
          <w:rPr>
            <w:rStyle w:val="Lienhypertexte"/>
            <w:rFonts w:ascii="Marianne" w:hAnsi="Marianne"/>
            <w:b/>
            <w:bCs/>
          </w:rPr>
          <w:t>UGAP.fr</w:t>
        </w:r>
      </w:hyperlink>
      <w:r w:rsidRPr="004E7BB4">
        <w:rPr>
          <w:rFonts w:ascii="Marianne" w:hAnsi="Marianne"/>
          <w:b/>
          <w:bCs/>
        </w:rPr>
        <w:t xml:space="preserve"> en premier recours</w:t>
      </w:r>
    </w:p>
    <w:p w14:paraId="0AFE23D1" w14:textId="6AD1D714" w:rsidR="00B73B0A" w:rsidRPr="00B73B0A" w:rsidRDefault="00B73B0A" w:rsidP="00B40F60">
      <w:pPr>
        <w:rPr>
          <w:rFonts w:ascii="Marianne" w:hAnsi="Marianne"/>
          <w:b/>
          <w:bCs/>
          <w:color w:val="FF0000"/>
        </w:rPr>
      </w:pPr>
      <w:r w:rsidRPr="00B73B0A">
        <w:rPr>
          <w:rFonts w:ascii="Marianne" w:hAnsi="Marianne"/>
          <w:b/>
          <w:bCs/>
          <w:color w:val="FF0000"/>
        </w:rPr>
        <w:t xml:space="preserve">POUR LE PREMIER DEGRÉ UNIQUEMENT </w:t>
      </w:r>
    </w:p>
    <w:p w14:paraId="152DAB38" w14:textId="073BD349" w:rsidR="00B73B0A" w:rsidRPr="00B73B0A" w:rsidRDefault="004E7BB4" w:rsidP="00B73B0A">
      <w:pPr>
        <w:pStyle w:val="Paragraphedeliste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  <w:noProof/>
        </w:rPr>
        <w:drawing>
          <wp:anchor distT="0" distB="0" distL="114300" distR="114300" simplePos="0" relativeHeight="251660288" behindDoc="0" locked="0" layoutInCell="1" allowOverlap="1" wp14:anchorId="583E326C" wp14:editId="7E6B7735">
            <wp:simplePos x="0" y="0"/>
            <wp:positionH relativeFrom="margin">
              <wp:align>left</wp:align>
            </wp:positionH>
            <wp:positionV relativeFrom="paragraph">
              <wp:posOffset>14281</wp:posOffset>
            </wp:positionV>
            <wp:extent cx="1207135" cy="1207135"/>
            <wp:effectExtent l="0" t="0" r="0" b="0"/>
            <wp:wrapSquare wrapText="bothSides"/>
            <wp:docPr id="3" name="Graphique 3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 avec un remplissage un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B0A" w:rsidRPr="00B73B0A">
        <w:rPr>
          <w:rFonts w:ascii="Marianne" w:hAnsi="Marianne"/>
        </w:rPr>
        <w:t>Biens attachés à perpétuelle demeure (mobilier, etc.)</w:t>
      </w:r>
    </w:p>
    <w:p w14:paraId="004E687B" w14:textId="5CE7F024" w:rsidR="00B73B0A" w:rsidRPr="00B73B0A" w:rsidRDefault="00B73B0A" w:rsidP="00B73B0A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B73B0A">
        <w:rPr>
          <w:rFonts w:ascii="Marianne" w:hAnsi="Marianne"/>
        </w:rPr>
        <w:t>Biens nécessitant une maintenance ou un entretien (équipement informatique, pièces à changer régulièrement, etc.)</w:t>
      </w:r>
    </w:p>
    <w:p w14:paraId="6272C412" w14:textId="58C24760" w:rsidR="00B73B0A" w:rsidRPr="00B73B0A" w:rsidRDefault="00B73B0A" w:rsidP="00B73B0A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B73B0A">
        <w:rPr>
          <w:rFonts w:ascii="Marianne" w:hAnsi="Marianne"/>
        </w:rPr>
        <w:t>Biens branchés sur secteur</w:t>
      </w:r>
    </w:p>
    <w:p w14:paraId="54CF7014" w14:textId="57F7B109" w:rsidR="00B73B0A" w:rsidRPr="00B73B0A" w:rsidRDefault="00B73B0A" w:rsidP="00B73B0A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B73B0A">
        <w:rPr>
          <w:rFonts w:ascii="Marianne" w:hAnsi="Marianne"/>
        </w:rPr>
        <w:t>Tout autre bien pouvant engager la sécurité des personnels et des élèves (risque incendie, chute, etc.)</w:t>
      </w:r>
    </w:p>
    <w:p w14:paraId="1D59A981" w14:textId="77777777" w:rsidR="00B73B0A" w:rsidRPr="00B73B0A" w:rsidRDefault="00B73B0A" w:rsidP="00F71A9F">
      <w:pPr>
        <w:jc w:val="center"/>
        <w:rPr>
          <w:rFonts w:ascii="Marianne" w:hAnsi="Marianne"/>
          <w:b/>
          <w:bCs/>
        </w:rPr>
      </w:pPr>
      <w:r>
        <w:rPr>
          <w:rFonts w:ascii="Marianne" w:hAnsi="Marianne"/>
        </w:rPr>
        <w:t xml:space="preserve">Si votre liste de matériel comporte </w:t>
      </w:r>
      <w:r w:rsidR="00DE373B">
        <w:rPr>
          <w:rFonts w:ascii="Marianne" w:hAnsi="Marianne"/>
        </w:rPr>
        <w:t xml:space="preserve">au moins </w:t>
      </w:r>
      <w:r>
        <w:rPr>
          <w:rFonts w:ascii="Marianne" w:hAnsi="Marianne"/>
        </w:rPr>
        <w:t xml:space="preserve">un bien de la liste précédente, </w:t>
      </w:r>
      <w:r w:rsidRPr="004E7BB4">
        <w:rPr>
          <w:rFonts w:ascii="Marianne" w:hAnsi="Marianne"/>
          <w:b/>
          <w:bCs/>
          <w:color w:val="FF0000"/>
          <w:u w:val="single"/>
        </w:rPr>
        <w:t>l’accord préalable de la mairie</w:t>
      </w:r>
      <w:r>
        <w:rPr>
          <w:rFonts w:ascii="Marianne" w:hAnsi="Marianne"/>
        </w:rPr>
        <w:t xml:space="preserve"> est indispensable.</w:t>
      </w:r>
    </w:p>
    <w:sectPr w:rsidR="00B73B0A" w:rsidRPr="00B73B0A" w:rsidSect="00B601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DC1E" w14:textId="77777777" w:rsidR="00984839" w:rsidRDefault="00984839" w:rsidP="00CD4F2D">
      <w:pPr>
        <w:spacing w:after="0" w:line="240" w:lineRule="auto"/>
      </w:pPr>
      <w:r>
        <w:separator/>
      </w:r>
    </w:p>
  </w:endnote>
  <w:endnote w:type="continuationSeparator" w:id="0">
    <w:p w14:paraId="006D9E3B" w14:textId="77777777" w:rsidR="00984839" w:rsidRDefault="00984839" w:rsidP="00CD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E204" w14:textId="3F758350" w:rsidR="00CD4F2D" w:rsidRDefault="00213ABF" w:rsidP="00CD4F2D">
    <w:pPr>
      <w:pStyle w:val="Pieddepage"/>
      <w:jc w:val="right"/>
    </w:pPr>
    <w:r>
      <w:rPr>
        <w:rFonts w:ascii="Marianne ExtraBold" w:hAnsi="Marianne ExtraBold"/>
        <w:noProof/>
      </w:rPr>
      <w:drawing>
        <wp:anchor distT="0" distB="0" distL="114300" distR="114300" simplePos="0" relativeHeight="251660288" behindDoc="0" locked="0" layoutInCell="1" allowOverlap="1" wp14:anchorId="1C93AD48" wp14:editId="054CFBB1">
          <wp:simplePos x="0" y="0"/>
          <wp:positionH relativeFrom="margin">
            <wp:posOffset>5521960</wp:posOffset>
          </wp:positionH>
          <wp:positionV relativeFrom="paragraph">
            <wp:posOffset>-252730</wp:posOffset>
          </wp:positionV>
          <wp:extent cx="1086940" cy="845642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47" r="25523"/>
                  <a:stretch/>
                </pic:blipFill>
                <pic:spPr bwMode="auto">
                  <a:xfrm>
                    <a:off x="0" y="0"/>
                    <a:ext cx="1086940" cy="845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395B" w14:textId="77777777" w:rsidR="00984839" w:rsidRDefault="00984839" w:rsidP="00CD4F2D">
      <w:pPr>
        <w:spacing w:after="0" w:line="240" w:lineRule="auto"/>
      </w:pPr>
      <w:r>
        <w:separator/>
      </w:r>
    </w:p>
  </w:footnote>
  <w:footnote w:type="continuationSeparator" w:id="0">
    <w:p w14:paraId="37695A91" w14:textId="77777777" w:rsidR="00984839" w:rsidRDefault="00984839" w:rsidP="00CD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6DE1" w14:textId="7F3A86F0" w:rsidR="00B864E9" w:rsidRDefault="00213ABF">
    <w:pPr>
      <w:pStyle w:val="En-tte"/>
      <w:rPr>
        <w:rFonts w:ascii="Marianne ExtraBold" w:hAnsi="Marianne ExtraBold"/>
        <w:noProof/>
      </w:rPr>
    </w:pPr>
    <w:r>
      <w:rPr>
        <w:rFonts w:ascii="Marianne ExtraBold" w:hAnsi="Marianne ExtraBold"/>
        <w:noProof/>
      </w:rPr>
      <w:drawing>
        <wp:anchor distT="0" distB="0" distL="114300" distR="114300" simplePos="0" relativeHeight="251658240" behindDoc="0" locked="0" layoutInCell="1" allowOverlap="1" wp14:anchorId="173EDC70" wp14:editId="2A3B34D0">
          <wp:simplePos x="0" y="0"/>
          <wp:positionH relativeFrom="margin">
            <wp:posOffset>5567680</wp:posOffset>
          </wp:positionH>
          <wp:positionV relativeFrom="paragraph">
            <wp:posOffset>-87630</wp:posOffset>
          </wp:positionV>
          <wp:extent cx="795655" cy="941888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96"/>
                  <a:stretch/>
                </pic:blipFill>
                <pic:spPr bwMode="auto">
                  <a:xfrm>
                    <a:off x="0" y="0"/>
                    <a:ext cx="803330" cy="9509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84EED" w14:textId="394FA4E4" w:rsidR="00CD4F2D" w:rsidRDefault="00CD4F2D">
    <w:pPr>
      <w:pStyle w:val="En-tte"/>
    </w:pPr>
    <w:r>
      <w:rPr>
        <w:b/>
        <w:bCs/>
        <w:noProof/>
        <w:sz w:val="24"/>
        <w:szCs w:val="24"/>
      </w:rPr>
      <w:drawing>
        <wp:inline distT="0" distB="0" distL="0" distR="0" wp14:anchorId="3AA17AE7" wp14:editId="0476F0F7">
          <wp:extent cx="2804615" cy="830370"/>
          <wp:effectExtent l="0" t="0" r="0" b="825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20peti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649" cy="83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5F2E"/>
    <w:multiLevelType w:val="hybridMultilevel"/>
    <w:tmpl w:val="8AEE322C"/>
    <w:lvl w:ilvl="0" w:tplc="31C6ED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C6F038F"/>
    <w:multiLevelType w:val="hybridMultilevel"/>
    <w:tmpl w:val="D6807DE6"/>
    <w:lvl w:ilvl="0" w:tplc="040C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FA"/>
    <w:rsid w:val="00095745"/>
    <w:rsid w:val="001703DC"/>
    <w:rsid w:val="001C1AC3"/>
    <w:rsid w:val="00213ABF"/>
    <w:rsid w:val="002B00BC"/>
    <w:rsid w:val="0034070C"/>
    <w:rsid w:val="003A4FF9"/>
    <w:rsid w:val="004E7BB4"/>
    <w:rsid w:val="005B51FD"/>
    <w:rsid w:val="005D64AB"/>
    <w:rsid w:val="006567FA"/>
    <w:rsid w:val="00693330"/>
    <w:rsid w:val="00742415"/>
    <w:rsid w:val="00892AE1"/>
    <w:rsid w:val="00984839"/>
    <w:rsid w:val="00A14F80"/>
    <w:rsid w:val="00A32299"/>
    <w:rsid w:val="00A84FC9"/>
    <w:rsid w:val="00AD6788"/>
    <w:rsid w:val="00B40F60"/>
    <w:rsid w:val="00B6019C"/>
    <w:rsid w:val="00B73B0A"/>
    <w:rsid w:val="00B864E9"/>
    <w:rsid w:val="00BD2806"/>
    <w:rsid w:val="00BE66C8"/>
    <w:rsid w:val="00C276AF"/>
    <w:rsid w:val="00CD4F2D"/>
    <w:rsid w:val="00DE373B"/>
    <w:rsid w:val="00F7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88D6"/>
  <w15:chartTrackingRefBased/>
  <w15:docId w15:val="{00F77537-1D18-474F-8C0A-613B536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67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F2D"/>
  </w:style>
  <w:style w:type="paragraph" w:styleId="Pieddepage">
    <w:name w:val="footer"/>
    <w:basedOn w:val="Normal"/>
    <w:link w:val="PieddepageCar"/>
    <w:uiPriority w:val="99"/>
    <w:unhideWhenUsed/>
    <w:rsid w:val="00CD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F2D"/>
  </w:style>
  <w:style w:type="character" w:styleId="Lienhypertexte">
    <w:name w:val="Hyperlink"/>
    <w:basedOn w:val="Policepardfaut"/>
    <w:uiPriority w:val="99"/>
    <w:unhideWhenUsed/>
    <w:rsid w:val="006933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333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3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gap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23DE-F9AF-47AF-BFA0-FC7CE4F4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Riviere-Marbois</dc:creator>
  <cp:keywords/>
  <dc:description/>
  <cp:lastModifiedBy>Frederique Michaux</cp:lastModifiedBy>
  <cp:revision>2</cp:revision>
  <cp:lastPrinted>2023-10-24T13:07:00Z</cp:lastPrinted>
  <dcterms:created xsi:type="dcterms:W3CDTF">2023-10-24T13:22:00Z</dcterms:created>
  <dcterms:modified xsi:type="dcterms:W3CDTF">2023-10-24T13:22:00Z</dcterms:modified>
</cp:coreProperties>
</file>